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Singapore</w:t>
      </w:r>
    </w:p>
    <w:bookmarkStart w:id="27" w:name="X3a6cbeb342127dbac3223cfd56cc18f9af9ff26"/>
    <w:p>
      <w:pPr>
        <w:pStyle w:val="Heading1"/>
      </w:pPr>
      <w:r>
        <w:t xml:space="preserve">The Role and Evolution of the Veterinarian in Singapore: A Comprehensive Research Paper</w:t>
      </w:r>
    </w:p>
    <w:p>
      <w:pPr>
        <w:pStyle w:val="FirstParagraph"/>
      </w:pPr>
      <w:r>
        <w:rPr>
          <w:bCs/>
          <w:b/>
        </w:rPr>
        <w:t xml:space="preserve">Abstract</w:t>
      </w:r>
    </w:p>
    <w:p>
      <w:pPr>
        <w:pStyle w:val="BodyText"/>
      </w:pPr>
      <w:r>
        <w:t xml:space="preserve">This research paper examines the multifaceted role of the Veterinarian in Singapore Singapore, analyzing how veterinary professionals contribute to public health, animal welfare, and food security within a highly urbanized nation. As Singapore transitions into a "City in Nature," the demand for specialized veterinary services has surged. This document explores the regulatory framework established by the Veterinary Authority of Singapore (VAS), the integration of One Health principles into local practice, and the socio-economic factors driving pet ownership trends in Singapore Singapore.</w:t>
      </w:r>
    </w:p>
    <w:bookmarkStart w:id="20" w:name="introduction"/>
    <w:p>
      <w:pPr>
        <w:pStyle w:val="Heading2"/>
      </w:pPr>
      <w:r>
        <w:t xml:space="preserve">1. Introduction</w:t>
      </w:r>
    </w:p>
    <w:p>
      <w:pPr>
        <w:pStyle w:val="FirstParagraph"/>
      </w:pPr>
      <w:r>
        <w:t xml:space="preserve">The concept of a Veterinarian extends far beyond treating sick animals; it encompasses a vital intersection between human health, animal welfare, and environmental sustainability. In the context of Singapore Singapore, this role is particularly significant due to the nation’s high population density and its unique status as an island city-state with limited land resources. The history of veterinary practice in this region has evolved from basic livestock management to a sophisticated sector addressing companion animal medicine, exotic pet care, and zoonotic disease prevention.</w:t>
      </w:r>
    </w:p>
    <w:p>
      <w:pPr>
        <w:pStyle w:val="BodyText"/>
      </w:pPr>
      <w:r>
        <w:t xml:space="preserve">Singapore Singapore has witnessed a demographic shift regarding pet ownership over the last two decades. With an increasing number of residents choosing to keep pets as family members rather than mere livestock or guard animals, the expectations placed on the Veterinarian have transformed. Clients now seek advanced diagnostic imaging, surgical interventions, and behavioral consultations. Consequently, the modern Veterinarian in Singapore Singapore must possess not only clinical expertise but also strong communication skills and an understanding of ethical dilemmas surrounding end-of-life care.</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veterinary medicine in this jurisdiction is strictly regulated to ensure the highest standards of care. The primary governing body is the Veterinary Authority (AVA), which has since been integrated into the National Parks Board (NParks). Under the Animal and Birds Act, only registered Veterinarians are permitted to practice medicine, perform surgeries, or prescribe controlled drugs. This legal framework ensures accountability and protects public safety.</w:t>
      </w:r>
    </w:p>
    <w:p>
      <w:pPr>
        <w:pStyle w:val="BodyText"/>
      </w:pPr>
      <w:r>
        <w:t xml:space="preserve">To become a licensed Veterinarian in Singapore Singapore, one must hold a degree recognized by the AVA. This includes degrees from local institutions such as Nanyang Technological University’s veterinary science programs (in collaboration with international partners) or internationally accredited universities. Post-graduation, practitioners must undergo compulsory internship years and pass rigorous licensing examinations conducted by the AVA.</w:t>
      </w:r>
    </w:p>
    <w:p>
      <w:pPr>
        <w:pStyle w:val="BodyText"/>
      </w:pPr>
      <w:r>
        <w:t xml:space="preserve">The regulatory environment also mandates continuous professional development (CPD). Veterinarians are required to attend seminars and workshops regularly to stay updated on emerging diseases, new surgical techniques, and ethical guidelines. This ensures that the quality of veterinary care in Singapore Singapore remains comparable to global standards, fostering trust among pet owners and facilitating international trade in animals.</w:t>
      </w:r>
    </w:p>
    <w:bookmarkEnd w:id="21"/>
    <w:bookmarkStart w:id="22" w:name="Xc8716139299fba96852174a15ca774b7745059f"/>
    <w:p>
      <w:pPr>
        <w:pStyle w:val="Heading2"/>
      </w:pPr>
      <w:r>
        <w:t xml:space="preserve">3. The One Health Approach: Bridging Animal and Human Health</w:t>
      </w:r>
    </w:p>
    <w:p>
      <w:pPr>
        <w:pStyle w:val="FirstParagraph"/>
      </w:pPr>
      <w:r>
        <w:t xml:space="preserve">A critical aspect of the modern Veterinarian’s role is the implementation of the "One Health" approach. This paradigm recognizes that human health, animal health, and environmental health are interconnected. In Singapore Singapore, where urbanization encroaches on natural habitats, the risk of zoonotic diseases (diseases transmitted from animals to humans) is a constant concern.</w:t>
      </w:r>
    </w:p>
    <w:p>
      <w:pPr>
        <w:pStyle w:val="BodyText"/>
      </w:pPr>
      <w:r>
        <w:t xml:space="preserve">Veterinarians play a pivotal role in surveillance and prevention. For instance, during outbreaks of Avian Influenza or Rabies, Veterinarians are on the front lines of containment strategies. They conduct testing, advise on quarantine procedures, and educate the public on hygiene practices. The recent global pandemic further highlighted the importance of veterinary epidemiology in understanding viral reservoirs and transmission pathways.</w:t>
      </w:r>
    </w:p>
    <w:p>
      <w:pPr>
        <w:pStyle w:val="BodyText"/>
      </w:pPr>
      <w:r>
        <w:t xml:space="preserve">Furthermore, Veterinarians contribute to food safety by inspecting livestock destined for consumption or imported into Singapore Singapore. Although Singapore imports over 90% of its food, local farms still operate under strict biosecurity protocols overseen by veterinary professionals. These checks ensure that meat and dairy products are free from contaminants and pathogens, directly safeguarding the health of the population.</w:t>
      </w:r>
    </w:p>
    <w:bookmarkEnd w:id="22"/>
    <w:bookmarkStart w:id="23" w:name="X8915eeb710093b4adf5a73ec186f5d5015dc4ba"/>
    <w:p>
      <w:pPr>
        <w:pStyle w:val="Heading2"/>
      </w:pPr>
      <w:r>
        <w:t xml:space="preserve">4. Companion Animal Welfare and Social Trends</w:t>
      </w:r>
    </w:p>
    <w:p>
      <w:pPr>
        <w:pStyle w:val="FirstParagraph"/>
      </w:pPr>
      <w:r>
        <w:t xml:space="preserve">The cultural shift towards viewing pets as sentient beings has dramatically impacted the volume and type of veterinary work in Singapore Singapore. According to recent surveys, a significant percentage of households own dogs or cats. This trend has led to the proliferation of specialty clinics focusing on oncology, cardiology, dentistry, and dermatology.</w:t>
      </w:r>
    </w:p>
    <w:p>
      <w:pPr>
        <w:pStyle w:val="BodyText"/>
      </w:pPr>
      <w:r>
        <w:t xml:space="preserve">However, this growth presents challenges. The cost of advanced veterinary care can be prohibitive for some pet owners in Singapore Singapore. Consequently, Veterinarians often engage in counseling sessions regarding financial planning for pet care or discussing palliative options when curative treatments are not feasible. Additionally, the rise in stray animals has necessitated collaboration between private Veterinarians and government agencies like NParks to manage population control through sterilization campaigns.</w:t>
      </w:r>
    </w:p>
    <w:bookmarkEnd w:id="23"/>
    <w:bookmarkStart w:id="24" w:name="X2ef07155816efc6bd70dbf6a500dbdcefc17da9"/>
    <w:p>
      <w:pPr>
        <w:pStyle w:val="Heading2"/>
      </w:pPr>
      <w:r>
        <w:t xml:space="preserve">5. Challenges Facing the Veterinary Profession</w:t>
      </w:r>
    </w:p>
    <w:p>
      <w:pPr>
        <w:pStyle w:val="FirstParagraph"/>
      </w:pPr>
      <w:r>
        <w:t xml:space="preserve">Despite advancements, the sector faces several hurdles. One major issue is manpower shortage. The rigorous training requirements and emotional toll of dealing with animal suffering often lead to high burnout rates among Veterinarians in Singapore Singapore. Retention strategies are essential to maintain a stable workforce.</w:t>
      </w:r>
    </w:p>
    <w:p>
      <w:pPr>
        <w:pStyle w:val="BodyText"/>
      </w:pPr>
      <w:r>
        <w:t xml:space="preserve">Another challenge is the ethical debate surrounding euthanasia. While it is a necessary tool for alleviating severe suffering, it remains an emotionally charged procedure for many owners. Veterinarians must navigate these sensitivities with empathy and clarity, ensuring that decisions align with the best interests of the animal while respecting the owner’s grief.</w:t>
      </w:r>
    </w:p>
    <w:bookmarkEnd w:id="24"/>
    <w:bookmarkStart w:id="25" w:name="X07684f49f29bcb2a308c116a101f9443c4ff439"/>
    <w:p>
      <w:pPr>
        <w:pStyle w:val="Heading2"/>
      </w:pPr>
      <w:r>
        <w:t xml:space="preserve">6. Future Directions and Technological Integration</w:t>
      </w:r>
    </w:p>
    <w:p>
      <w:pPr>
        <w:pStyle w:val="FirstParagraph"/>
      </w:pPr>
      <w:r>
        <w:t xml:space="preserve">The future of veterinary medicine in Singapore Singapore lies in technology and sustainability. Tele-veterinary services are expanding, allowing for remote consultations, which is particularly useful for follow-up care or minor inquiries. Artificial intelligence (AI) is being integrated into diagnostic tools to enhance accuracy in radiology and pathology.</w:t>
      </w:r>
    </w:p>
    <w:p>
      <w:pPr>
        <w:pStyle w:val="BodyText"/>
      </w:pPr>
      <w:r>
        <w:t xml:space="preserve">Moreover, as Singapore aims to achieve its "Green Plan" goals, Veterinarians will play a role in promoting sustainable pet ownership. This includes advising on eco-friendly pet products and managing the environmental impact of veterinary waste. Research institutions are also exploring alternative therapies and regenerative medicine to improve outcomes for chronic conditions.</w:t>
      </w:r>
    </w:p>
    <w:bookmarkEnd w:id="25"/>
    <w:bookmarkStart w:id="26" w:name="conclusion"/>
    <w:p>
      <w:pPr>
        <w:pStyle w:val="Heading2"/>
      </w:pPr>
      <w:r>
        <w:t xml:space="preserve">7. Conclusion</w:t>
      </w:r>
    </w:p>
    <w:p>
      <w:pPr>
        <w:pStyle w:val="FirstParagraph"/>
      </w:pPr>
      <w:r>
        <w:t xml:space="preserve">In conclusion, the Veterinarian in Singapore Singapore is an indispensable professional who operates at the nexus of public health, animal welfare, and scientific innovation. The regulatory framework ensures high standards of practice, while the evolving social landscape demands greater specialization and empathy from practitioners. As urbanization continues to shape Singapore Singapore’s environment, the contribution of Veterinarians to maintaining a healthy balance between human activity and animal well-being will only grow in importance.</w:t>
      </w:r>
    </w:p>
    <w:p>
      <w:pPr>
        <w:pStyle w:val="BodyText"/>
      </w:pPr>
      <w:r>
        <w:t xml:space="preserve">Future policies should focus on supporting veterinary manpower, enhancing public awareness of responsible pet ownership, and fostering international collaboration to address global health threats. By recognizing the comprehensive value of veterinary services, Singapore Singapore can continue to build a resilient society where humans and animals coexist harmoniously.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Singapore</dc:title>
  <dc:creator/>
  <dc:language>en</dc:language>
  <cp:keywords/>
  <dcterms:created xsi:type="dcterms:W3CDTF">2026-07-30T11:44:29Z</dcterms:created>
  <dcterms:modified xsi:type="dcterms:W3CDTF">2026-07-30T11:44:29Z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