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9eee75c1b8aa47ffd0b9be13229eb5ce08f8e92"/>
    <w:p>
      <w:pPr>
        <w:pStyle w:val="Heading1"/>
      </w:pPr>
      <w:r>
        <w:t xml:space="preserve">A Comprehensive Analysis of the Veterinary Profession in South Africa Cape Town</w:t>
      </w:r>
    </w:p>
    <w:p>
      <w:pPr>
        <w:pStyle w:val="FirstParagraph"/>
      </w:pPr>
      <w:r>
        <w:rPr>
          <w:bCs/>
          <w:b/>
        </w:rPr>
        <w:t xml:space="preserve">Abstract:</w:t>
      </w:r>
      <w:r>
        <w:br/>
      </w:r>
      <w:r>
        <w:br/>
      </w:r>
      <w:r>
        <w:t xml:space="preserve">This research paper examines the critical role of the veterinarian within the unique ecological, socioeconomic, and legislative framework of South Africa Cape Town. As a major metropolitan hub with distinct biodiversity and public health challenges, Cape Town presents specific demands for veterinary professionals. This document explores one health initiatives, zoonotic disease control, wildlife conservation efforts in Table Mountain National Park, and the disparity in access to care. The study highlights how the veterinarian serves as a pivotal bridge between human health, animal welfare, and environmental preservation in this region.</w:t>
      </w:r>
    </w:p>
    <w:bookmarkStart w:id="20" w:name="introduction"/>
    <w:p>
      <w:pPr>
        <w:pStyle w:val="Heading2"/>
      </w:pPr>
      <w:r>
        <w:t xml:space="preserve">1. Introduction</w:t>
      </w:r>
    </w:p>
    <w:p>
      <w:pPr>
        <w:pStyle w:val="FirstParagraph"/>
      </w:pPr>
      <w:r>
        <w:t xml:space="preserve">The practice of veterinary medicine is often viewed primarily through the lens of clinical care for domestic pets. However, in the context of South Africa Cape Town, the scope of a veterinarian’s responsibility expands significantly to encompass public health security, biodiversity conservation, and socio-economic support systems. South Africa is a megadiverse country with complex disease landscapes that require specialized veterinary oversight. Cape Town, as the legislative capital and a major tourism hub in this region, faces unique pressures on its veterinary infrastructure. This paper analyzes the multifaceted role of the veterinarian in South Africa Cape Town, arguing that they are essential stakeholders in maintaining both urban resilience and ecological balance.</w:t>
      </w:r>
    </w:p>
    <w:bookmarkEnd w:id="20"/>
    <w:bookmarkStart w:id="21" w:name="X5edc3da7f2a1aac739d18d8e012b44b40ac2eab"/>
    <w:p>
      <w:pPr>
        <w:pStyle w:val="Heading2"/>
      </w:pPr>
      <w:r>
        <w:t xml:space="preserve">2. One Health Approach and Zoonotic Disease Control</w:t>
      </w:r>
    </w:p>
    <w:p>
      <w:pPr>
        <w:pStyle w:val="FirstParagraph"/>
      </w:pPr>
      <w:r>
        <w:t xml:space="preserve">The "One Health" initiative, which recognizes the interconnection between people, animals, plants, and their shared environment, is particularly relevant in South Africa Cape Town. Veterinarians in this region are on the front lines of combating zoonotic diseases—illnesses that can spread between animals and humans. Given the proximity of dense urban settlements to natural wildlands in Cape Town, the risk of disease spillover is heightened.</w:t>
      </w:r>
    </w:p>
    <w:p>
      <w:pPr>
        <w:pStyle w:val="BodyText"/>
      </w:pPr>
      <w:r>
        <w:t xml:space="preserve">Rabies remains a significant concern in parts of South Africa, though incidence has decreased due to rigorous vaccination campaigns led by municipal veterinarians and private practitioners. Furthermore, the veterinarian plays a crucial role in surveillance for avian influenza and other pathogens that may be transmitted from migratory birds resting in the Cape Floristic Region to domestic poultry or humans. The collaboration between the City of Cape Town’s health department, private veterinary clinics, and academic institutions like Stellenbosch University is vital for early detection and containment of such outbreaks.</w:t>
      </w:r>
    </w:p>
    <w:bookmarkEnd w:id="21"/>
    <w:bookmarkStart w:id="22" w:name="Xddc284e50531e03bbf3d8b912192c467649ae77"/>
    <w:p>
      <w:pPr>
        <w:pStyle w:val="Heading2"/>
      </w:pPr>
      <w:r>
        <w:t xml:space="preserve">3. Wildlife Conservation and Urban Interface</w:t>
      </w:r>
    </w:p>
    <w:p>
      <w:pPr>
        <w:pStyle w:val="FirstParagraph"/>
      </w:pPr>
      <w:r>
        <w:t xml:space="preserve">A distinctive feature of the veterinarian working in South Africa Cape Town is the interaction with indigenous wildlife. The Cape Peninsula contains Table Mountain National Park, which hosts diverse species including baboons, black-footed ferrets, and various antelope species. Veterinarians are increasingly involved in managing human-wildlife conflict. For instance, behavioral modification programs for baboons are often supported by veterinary professionals who assess the health of the troops and advise on humane relocation or sterilization techniques.</w:t>
      </w:r>
    </w:p>
    <w:p>
      <w:pPr>
        <w:pStyle w:val="BodyText"/>
      </w:pPr>
      <w:r>
        <w:t xml:space="preserve">Moreover, the veterinarian is instrumental in monitoring wildlife health as an indicator of environmental integrity. Diseases affecting Cape Mountain Zebras or African Penguins require specialized veterinary expertise to treat and prevent spread within populations that are already vulnerable due to habitat fragmentation caused by urban expansion in Cape Town. The preservation of the endemic biodiversity of the Western Cape relies heavily on these clinical and conservation-focused veterinary interventions.</w:t>
      </w:r>
    </w:p>
    <w:bookmarkEnd w:id="22"/>
    <w:bookmarkStart w:id="23" w:name="X6accd5ee7dce846b6f0edd8d21b4c1d7fce0255"/>
    <w:p>
      <w:pPr>
        <w:pStyle w:val="Heading2"/>
      </w:pPr>
      <w:r>
        <w:t xml:space="preserve">4. Socioeconomic Disparities and Access to Care</w:t>
      </w:r>
    </w:p>
    <w:p>
      <w:pPr>
        <w:pStyle w:val="FirstParagraph"/>
      </w:pPr>
      <w:r>
        <w:t xml:space="preserve">South Africa remains a country characterized by stark economic inequality, and this is reflected in the provision of veterinary services in Cape Town. There is a marked dichotomy between the high-quality private veterinary care available in affluent suburbs such as Constantia and Camps Bay, and the limited access to professional services for pets owned by low-income populations in areas like Khayelitsha or Mitchells Plain.</w:t>
      </w:r>
    </w:p>
    <w:p>
      <w:pPr>
        <w:pStyle w:val="BodyText"/>
      </w:pPr>
      <w:r>
        <w:t xml:space="preserve">In these underserved communities, stray dog populations often serve as reservoirs for infectious diseases. Community-based veterinarians and non-governmental organizations play a critical role here, focusing on low-cost sterilization programs (Trap-Neuter-Return) and rabies vaccination drives rather than routine clinical care. This aspect of veterinary work in South Africa Cape Town is not merely medical; it is a tool for social development, reducing the burden on municipal animal control services and improving community safety. The veterinarian must adapt their practice to be culturally sensitive and economically accessible to serve these populations effectively.</w:t>
      </w:r>
    </w:p>
    <w:bookmarkEnd w:id="23"/>
    <w:bookmarkStart w:id="24" w:name="food-security-and-agriculture"/>
    <w:p>
      <w:pPr>
        <w:pStyle w:val="Heading2"/>
      </w:pPr>
      <w:r>
        <w:t xml:space="preserve">5. Food Security and Agriculture</w:t>
      </w:r>
    </w:p>
    <w:p>
      <w:pPr>
        <w:pStyle w:val="FirstParagraph"/>
      </w:pPr>
      <w:r>
        <w:t xml:space="preserve">Beyond urban settings, the Western Cape is a major agricultural hub known for its wine industries, fruit orchards, and sheep farming. Veterinarians in this sector are essential for ensuring food security and export compliance. They manage livestock health to prevent diseases like Foot-and-Mouth Disease (FMD) or Bluetongue, which can have catastrophic economic implications if they cross international borders.</w:t>
      </w:r>
    </w:p>
    <w:p>
      <w:pPr>
        <w:pStyle w:val="BodyText"/>
      </w:pPr>
      <w:r>
        <w:t xml:space="preserve">The veterinarian acts as a consultant to farmers on sustainable grazing practices and parasite management, which is particularly important in a region increasingly affected by climate change and water scarcity in South Africa Cape Town. Their expertise helps maintain the productivity of the agricultural sector while ensuring that animal welfare standards meet both local regulations and international export requirements.</w:t>
      </w:r>
    </w:p>
    <w:bookmarkEnd w:id="24"/>
    <w:bookmarkStart w:id="25" w:name="X69d41dd2d14d837b5dee47a35dc2e2c35b06ca7"/>
    <w:p>
      <w:pPr>
        <w:pStyle w:val="Heading2"/>
      </w:pPr>
      <w:r>
        <w:t xml:space="preserve">6. Educational and Regulatory Responsibilities</w:t>
      </w:r>
    </w:p>
    <w:p>
      <w:pPr>
        <w:pStyle w:val="FirstParagraph"/>
      </w:pPr>
      <w:r>
        <w:t xml:space="preserve">The profession is regulated by the South African Veterinary Council (SAVC), which ensures that veterinarians practicing in South Africa Cape Town adhere to strict ethical and professional standards. Furthermore, veterinarians serve as educators to the public. In a city with high pet ownership rates, educating owners on responsible pet ownership, nutrition, and preventative healthcare reduces long-term societal costs related to animal neglect and disease transmission.</w:t>
      </w:r>
    </w:p>
    <w:bookmarkEnd w:id="25"/>
    <w:bookmarkStart w:id="26" w:name="conclusion"/>
    <w:p>
      <w:pPr>
        <w:pStyle w:val="Heading2"/>
      </w:pPr>
      <w:r>
        <w:t xml:space="preserve">7. Conclusion</w:t>
      </w:r>
    </w:p>
    <w:p>
      <w:pPr>
        <w:pStyle w:val="FirstParagraph"/>
      </w:pPr>
      <w:r>
        <w:t xml:space="preserve">In conclusion, the veterinarian in South Africa Cape Town is far more than a clinician for domestic animals. They are guardians of public health, custodians of unique biodiversity, and advocates for social equity through community animal health programs. The challenges posed by zoonotic diseases, urban-wildlife interfaces, and socioeconomic disparities require a holistic approach to veterinary medicine. As Cape Town continues to grow and face environmental pressures such as water constraints and climate change, the role of the veterinarian will only become more integral to the sustainability and well-being of both human and animal populations in this vibrant South African metropolis. Future research should focus on expanding tele-veterinary services in remote areas within the Cape Town region to further bridge the access gap.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Veterinarian in South Africa Cape Town</dc:title>
  <dc:creator/>
  <dc:language>en</dc:language>
  <cp:keywords/>
  <dcterms:created xsi:type="dcterms:W3CDTF">2026-07-29T19:53:19Z</dcterms:created>
  <dcterms:modified xsi:type="dcterms:W3CDTF">2026-07-29T19:53:19Z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