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d8a787fe0414c0a989a38fe04bcf987d3f55a7a"/>
    <w:p>
      <w:pPr>
        <w:pStyle w:val="Heading1"/>
      </w:pPr>
      <w:r>
        <w:t xml:space="preserve">The Role and Evolution of the Veterinarian in South Africa Johannesburg: A Comprehensive Research Paper</w:t>
      </w:r>
    </w:p>
    <w:p>
      <w:pPr>
        <w:pStyle w:val="FirstParagraph"/>
      </w:pPr>
      <w:r>
        <w:rPr>
          <w:bCs/>
          <w:b/>
        </w:rPr>
        <w:t xml:space="preserve">Abstract:</w:t>
      </w:r>
      <w:r>
        <w:br/>
      </w:r>
      <w:r>
        <w:t xml:space="preserve">This research paper examines the critical role of the veterinarian within the unique socio-economic and ecological context of South Africa Johannesburg. As a hub for both urban development and wildlife conservation, Johannesburg presents distinct challenges regarding animal health, public zoonotic disease prevention, and agricultural sustainability. This document explores the dual mandate of veterinary professionals in managing companion animal healthcare amidst rapid urbanization while simultaneously addressing broader public health concerns linked to livestock and wild animals in the Greater Johannesburg area.</w:t>
      </w:r>
    </w:p>
    <w:bookmarkStart w:id="20" w:name="introduction"/>
    <w:p>
      <w:pPr>
        <w:pStyle w:val="Heading2"/>
      </w:pPr>
      <w:r>
        <w:t xml:space="preserve">1. Introduction</w:t>
      </w:r>
    </w:p>
    <w:p>
      <w:pPr>
        <w:pStyle w:val="FirstParagraph"/>
      </w:pPr>
      <w:r>
        <w:t xml:space="preserve">The profession of the veterinarian is often perceived narrowly as providing care for domestic pets; however, its scope extends far beyond individual animal treatment into the realms of public health, food safety, and ecological balance. In the context of South Africa Johannesburg, a metropolis characterized by significant economic disparity and proximity to biodiversity corridors, this scope is expanded even further. Johannesburg serves as a critical node where urban life intersects with rural agricultural practices and conservation efforts. Consequently, the veterinarian in South Africa Johannesburg operates at the forefront of One Health initiatives—a collaborative approach that recognizes the interconnectedness between human health, animal health, and environmental health.</w:t>
      </w:r>
    </w:p>
    <w:p>
      <w:pPr>
        <w:pStyle w:val="BodyText"/>
      </w:pPr>
      <w:r>
        <w:t xml:space="preserve">This paper aims to analyze how veterinary professionals in Johannesburg navigate these complex landscapes. It investigates the specific pressures faced by veterinarians due to urban density, infectious disease outbreaks such as rabies and anthrax, and the ethical dilemmas presented by wildlife management. By focusing on South Africa Johannesburg, we gain insight into how global veterinary standards are adapted to local realities in a developing nation with unique epidemiological profiles.</w:t>
      </w:r>
    </w:p>
    <w:bookmarkEnd w:id="20"/>
    <w:bookmarkStart w:id="21" w:name="X0215c181b2c8eafd4a6ad833acbe2dc105dde75"/>
    <w:p>
      <w:pPr>
        <w:pStyle w:val="Heading2"/>
      </w:pPr>
      <w:r>
        <w:t xml:space="preserve">2. The Urban Context: Companion Animal Healthcare</w:t>
      </w:r>
    </w:p>
    <w:p>
      <w:pPr>
        <w:pStyle w:val="FirstParagraph"/>
      </w:pPr>
      <w:r>
        <w:t xml:space="preserve">Johannesburg is home to millions of residents who rely on companion animals for emotional support, security, and companionship. However, the veterinary landscape in South Africa Johannesburg is marked by a stark contrast between high-end private practices catering to affluent suburbs and under-resourced community clinics serving lower-income areas. This disparity affects access to basic care such as vaccination, sterilization, and routine check-ups.</w:t>
      </w:r>
    </w:p>
    <w:p>
      <w:pPr>
        <w:pStyle w:val="BodyText"/>
      </w:pPr>
      <w:r>
        <w:t xml:space="preserve">Veterinarians in Johannesburg play a pivotal role in controlling zoonotic diseases through the management of stray dog and cat populations. Rabies remains a significant public health threat in certain parts of Gauteng province. Therefore, the veterinarian is not merely treating individual animals but is acting as a frontline defender against epidemic outbreaks. Community-based veterinary programs in Johannesburg have attempted to bridge the gap between private practice and public service, offering affordable vaccination drives that are essential for herd immunity within urban animal populations.</w:t>
      </w:r>
    </w:p>
    <w:bookmarkEnd w:id="21"/>
    <w:bookmarkStart w:id="22" w:name="Xa2a4c1f05c550349e10442532468da14171924e"/>
    <w:p>
      <w:pPr>
        <w:pStyle w:val="Heading2"/>
      </w:pPr>
      <w:r>
        <w:t xml:space="preserve">3. Public Health and Zoonotic Disease Control</w:t>
      </w:r>
    </w:p>
    <w:p>
      <w:pPr>
        <w:pStyle w:val="FirstParagraph"/>
      </w:pPr>
      <w:r>
        <w:t xml:space="preserve">The role of the veterinarian in South Africa Johannesburg extends significantly into public health administration. Johannesburg’s dense population creates ideal conditions for the transmission of infectious diseases. Veterinarians collaborate closely with municipal health departments to monitor and mitigate risks associated with zoonoses—diseases that jump from animals to humans.</w:t>
      </w:r>
    </w:p>
    <w:p>
      <w:pPr>
        <w:numPr>
          <w:ilvl w:val="0"/>
          <w:numId w:val="1001"/>
        </w:numPr>
        <w:pStyle w:val="Compact"/>
      </w:pPr>
      <w:r>
        <w:rPr>
          <w:bCs/>
          <w:b/>
        </w:rPr>
        <w:t xml:space="preserve">Rabies Management:</w:t>
      </w:r>
      <w:r>
        <w:t xml:space="preserve"> </w:t>
      </w:r>
      <w:r>
        <w:t xml:space="preserve">Despite progress, sporadic cases of rabies persist. Veterinarians are responsible for post-exposure prophylaxis guidance and managing outbreaks in stray populations.</w:t>
      </w:r>
    </w:p>
    <w:p>
      <w:pPr>
        <w:numPr>
          <w:ilvl w:val="0"/>
          <w:numId w:val="1001"/>
        </w:numPr>
        <w:pStyle w:val="Compact"/>
      </w:pPr>
      <w:r>
        <w:rPr>
          <w:bCs/>
          <w:b/>
        </w:rPr>
        <w:t xml:space="preserve">Tuberculosis:</w:t>
      </w:r>
      <w:r>
        <w:t xml:space="preserve"> </w:t>
      </w:r>
      <w:r>
        <w:t xml:space="preserve">Bovine tuberculosis is a concern in peri-urban farming areas surrounding Johannesburg. Veterinarians conduct surveillance and testing to ensure that the meat supply remains safe for human consumption.</w:t>
      </w:r>
    </w:p>
    <w:p>
      <w:pPr>
        <w:numPr>
          <w:ilvl w:val="0"/>
          <w:numId w:val="1001"/>
        </w:numPr>
        <w:pStyle w:val="Compact"/>
      </w:pPr>
      <w:r>
        <w:rPr>
          <w:bCs/>
          <w:b/>
        </w:rPr>
        <w:t xml:space="preserve">Antimicrobial Resistance (AMR):</w:t>
      </w:r>
      <w:r>
        <w:t xml:space="preserve"> </w:t>
      </w:r>
      <w:r>
        <w:t xml:space="preserve">With high usage of antibiotics in both veterinary and medical fields, veterinarians in Johannesburg are leading efforts to promote responsible antibiotic use, thereby combating the global crisis of AMR.</w:t>
      </w:r>
    </w:p>
    <w:bookmarkEnd w:id="22"/>
    <w:bookmarkStart w:id="23" w:name="X2755b82945cc8cfcafa1d09c44828af0784f6ef"/>
    <w:p>
      <w:pPr>
        <w:pStyle w:val="Heading2"/>
      </w:pPr>
      <w:r>
        <w:t xml:space="preserve">4. Agricultural Sustainability and Food Security</w:t>
      </w:r>
    </w:p>
    <w:p>
      <w:pPr>
        <w:pStyle w:val="FirstParagraph"/>
      </w:pPr>
      <w:r>
        <w:t xml:space="preserve">The Greater Johannesburg area is surrounded by agricultural lands that contribute significantly to the city's food security. Veterinarians in these peri-urban zones are crucial for maintaining the health of livestock, including cattle, sheep, and poultry. In South Africa Johannesburg, where smallholder farming is increasingly prevalent due to urban expansion pressures, veterinarians provide essential technical support regarding animal husbandry and disease prevention.</w:t>
      </w:r>
    </w:p>
    <w:p>
      <w:pPr>
        <w:pStyle w:val="BodyText"/>
      </w:pPr>
      <w:r>
        <w:t xml:space="preserve">The economic impact of livestock diseases on farmers in the surrounding areas can be devastating. Therefore, veterinary extension services are vital for educating farmers on biosecurity measures. Furthermore, as climate change alters rainfall patterns and grazing conditions in Gauteng, veterinarians must adapt their recommendations to address emerging nutritional deficiencies and heat stress-related illnesses in animals.</w:t>
      </w:r>
    </w:p>
    <w:bookmarkEnd w:id="23"/>
    <w:bookmarkStart w:id="24" w:name="X0f1c6a00ea2ec52fc3add90696c846cf38e7e9d"/>
    <w:p>
      <w:pPr>
        <w:pStyle w:val="Heading2"/>
      </w:pPr>
      <w:r>
        <w:t xml:space="preserve">5. Wildlife Conservation and Human-Wildlife Conflict</w:t>
      </w:r>
    </w:p>
    <w:p>
      <w:pPr>
        <w:pStyle w:val="FirstParagraph"/>
      </w:pPr>
      <w:r>
        <w:t xml:space="preserve">A unique aspect of the veterinarian's role in South Africa Johannesburg is the management of human-wildlife conflict. As urban sprawl encroaches upon natural habitats, interactions between humans and wildlife—such as baboons, jackals, and various antelope species—increase. Veterinarians are often called upon to treat injured wildlife or manage populations that pose risks to property and safety.</w:t>
      </w:r>
    </w:p>
    <w:p>
      <w:pPr>
        <w:pStyle w:val="BodyText"/>
      </w:pPr>
      <w:r>
        <w:t xml:space="preserve">Additionally, Johannesburg is a gateway to major game reserves in neighboring provinces. Wildlife veterinarians contribute significantly by monitoring disease transmission between domestic livestock and wild animals. For instance, the spread of foot-and-mouth disease or brucellosis can impact both local agriculture and international trade in wildlife products. The veterinarian thus serves as a sentinel species monitor, alerting authorities to potential spillover events before they become widespread epidemics.</w:t>
      </w:r>
    </w:p>
    <w:bookmarkEnd w:id="24"/>
    <w:bookmarkStart w:id="25" w:name="educational-and-ethical-responsibilities"/>
    <w:p>
      <w:pPr>
        <w:pStyle w:val="Heading2"/>
      </w:pPr>
      <w:r>
        <w:t xml:space="preserve">6. Educational and Ethical Responsibilities</w:t>
      </w:r>
    </w:p>
    <w:p>
      <w:pPr>
        <w:pStyle w:val="FirstParagraph"/>
      </w:pPr>
      <w:r>
        <w:t xml:space="preserve">Beyond clinical practice, veterinarians in South Africa Johannesburg are key educators. They raise public awareness about responsible pet ownership, the importance of vaccination, and the humane treatment of animals. Given the cultural diversity of Johannesburg, these educational campaigns must be culturally sensitive and linguistically accessible to effectively reach all communities.</w:t>
      </w:r>
    </w:p>
    <w:p>
      <w:pPr>
        <w:pStyle w:val="BodyText"/>
      </w:pPr>
      <w:r>
        <w:t xml:space="preserve">Ethically, veterinarians face complex dilemmas regarding euthanasia in overcrowded shelters and resource allocation in low-income areas. The Veterinary Council of South Africa provides guidelines that help practitioners navigate these ethical minefields, ensuring that the welfare of animals remains paramount while respecting the socio-economic constraints faced by their clients.</w:t>
      </w:r>
    </w:p>
    <w:bookmarkEnd w:id="25"/>
    <w:bookmarkStart w:id="26" w:name="conclusion"/>
    <w:p>
      <w:pPr>
        <w:pStyle w:val="Heading2"/>
      </w:pPr>
      <w:r>
        <w:t xml:space="preserve">7. Conclusion</w:t>
      </w:r>
    </w:p>
    <w:p>
      <w:pPr>
        <w:pStyle w:val="FirstParagraph"/>
      </w:pPr>
      <w:r>
        <w:t xml:space="preserve">In conclusion, the veterinarian in South Africa Johannesburg is a multifaceted professional whose work underpins public health, economic stability, and ecological preservation. From treating companion pets in bustling urban centers to managing livestock disease outbreaks on the city's periphery and mitigating human-wildlife conflicts, their role is indispensable. As Johannesburg continues to grow and evolve, the demand for specialized veterinary services will likely increase. It is imperative that policymakers continue to support veterinary infrastructure, ensuring equitable access to care across all socioeconomic strata. The future of public health in South Africa Johannesburg depends heavily on the continued strength and adaptability of its veterinary profession.</w:t>
      </w:r>
    </w:p>
    <w:bookmarkEnd w:id="26"/>
    <w:bookmarkStart w:id="27" w:name="references"/>
    <w:p>
      <w:pPr>
        <w:pStyle w:val="Heading2"/>
      </w:pPr>
      <w:r>
        <w:t xml:space="preserve">References</w:t>
      </w:r>
    </w:p>
    <w:p>
      <w:pPr>
        <w:numPr>
          <w:ilvl w:val="0"/>
          <w:numId w:val="1002"/>
        </w:numPr>
        <w:pStyle w:val="Compact"/>
      </w:pPr>
      <w:r>
        <w:t xml:space="preserve">Gauteng Department of Agriculture and Rural Development. (2023). *Annual Report on Livestock Health in the Province*.</w:t>
      </w:r>
    </w:p>
    <w:p>
      <w:pPr>
        <w:numPr>
          <w:ilvl w:val="0"/>
          <w:numId w:val="1002"/>
        </w:numPr>
        <w:pStyle w:val="Compact"/>
      </w:pPr>
      <w:r>
        <w:t xml:space="preserve">National Institute for Communicable Diseases. (2022). *Zoonotic Disease Surveillance in Urban South Africa*.</w:t>
      </w:r>
    </w:p>
    <w:p>
      <w:pPr>
        <w:numPr>
          <w:ilvl w:val="0"/>
          <w:numId w:val="1002"/>
        </w:numPr>
        <w:pStyle w:val="Compact"/>
      </w:pPr>
      <w:r>
        <w:t xml:space="preserve">Veterinary Council of South Africa. (2021). *Code of Professional Conduct and Ethics*.</w:t>
      </w:r>
    </w:p>
    <w:p>
      <w:pPr>
        <w:numPr>
          <w:ilvl w:val="0"/>
          <w:numId w:val="1002"/>
        </w:numPr>
        <w:pStyle w:val="Compact"/>
      </w:pPr>
      <w:r>
        <w:t xml:space="preserve">World Organisation for Animal Health (OIE). (2019). *Guidelines for Veterinary Services in Developing Nations*.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South Africa Johannesburg: A Comprehensive Research Paper</dc:title>
  <dc:creator/>
  <dc:language>en</dc:language>
  <cp:keywords/>
  <dcterms:created xsi:type="dcterms:W3CDTF">2026-07-29T19:55:34Z</dcterms:created>
  <dcterms:modified xsi:type="dcterms:W3CDTF">2026-07-29T19:55:34Z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