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b666a7901a8cbbade21c91f1a39028bb68ab1f2"/>
    <w:p>
      <w:pPr>
        <w:pStyle w:val="Heading1"/>
      </w:pPr>
      <w:r>
        <w:t xml:space="preserve">The Role and Evolution of the Veterinarian in the United Arab Emirates Abu Dhabi</w:t>
      </w:r>
    </w:p>
    <w:p>
      <w:pPr>
        <w:pStyle w:val="FirstParagraph"/>
      </w:pPr>
      <w:r>
        <w:rPr>
          <w:bCs/>
          <w:b/>
        </w:rPr>
        <w:t xml:space="preserve">Abstract:</w:t>
      </w:r>
    </w:p>
    <w:p>
      <w:pPr>
        <w:pStyle w:val="BodyText"/>
      </w:pPr>
      <w:r>
        <w:t xml:space="preserve">This research paper explores the critical role, evolving responsibilities, and future trajectories of the veterinarian profession within the United Arab Emirates Abu Dhabi. As a global hub for commerce, tourism, and biodiversity conservation in arid climates, Abu Dhabi requires a robust veterinary infrastructure to address zoonotic diseases, animal welfare standards for livestock and exotic pets. This paper analyzes regulatory frameworks under the Department of Food Safety (formerly SEWA) and MOCCAE (Ministry of Climate Change and Environment), public health implications, technological integration in veterinary care in the United Arab Emirates Abu Dhabi, challenges faced by veterinarians, and strategic recommendations for future advancements.</w:t>
      </w:r>
    </w:p>
    <w:bookmarkStart w:id="20" w:name="introduction"/>
    <w:p>
      <w:pPr>
        <w:pStyle w:val="Heading2"/>
      </w:pPr>
      <w:r>
        <w:t xml:space="preserve">1. Introduction</w:t>
      </w:r>
    </w:p>
    <w:p>
      <w:pPr>
        <w:pStyle w:val="FirstParagraph"/>
      </w:pPr>
      <w:r>
        <w:t xml:space="preserve">The United Arab Emirates has experienced unprecedented socioeconomic growth over the past few decades. Within this rapid transformation, Abu Dhabi, as the capital emirate, has established itself as a center for innovation and sustainable development. A less visible but equally critical component of this development is animal health and public safety. The veterinarian in the United Arab Emirates Abu Dhabi serves not merely as a clinician for companion animals but as a guardian of public health, agricultural security, and environmental sustainability.</w:t>
      </w:r>
    </w:p>
    <w:p>
      <w:pPr>
        <w:pStyle w:val="BodyText"/>
      </w:pPr>
      <w:r>
        <w:t xml:space="preserve">The concept of "One Health"—the interconnectedness between human, animal, and environmental health—is central to modern veterinary practice. In the unique ecological context of the United Arab Emirates Abu Dhabi—characterized by extreme heat, high humidity in coastal areas, and limited freshwater resources—the role of the veterinarian is fraught with specific challenges. This paper aims to dissect these challenges and opportunities.</w:t>
      </w:r>
    </w:p>
    <w:bookmarkEnd w:id="20"/>
    <w:bookmarkStart w:id="21" w:name="X144032c6d135b636503c12af1855e23d1770b7e"/>
    <w:p>
      <w:pPr>
        <w:pStyle w:val="Heading2"/>
      </w:pPr>
      <w:r>
        <w:t xml:space="preserve">2. Regulatory Framework and Professional Oversight</w:t>
      </w:r>
    </w:p>
    <w:p>
      <w:pPr>
        <w:pStyle w:val="FirstParagraph"/>
      </w:pPr>
      <w:r>
        <w:t xml:space="preserve">In the United Arab Emirates Abu Dhabi, veterinary practice is strictly regulated to ensure quality standards and public safety. Historically, the Sharjah Emirate Food Safety Authority (SEWA) managed food safety including animal health in Abu Dhabi city. However, recent structural reforms have consolidated these responsibilities under broader federal and emirate-specific bodies such as the Ministry of Climate Change and Environment (MOCCAE) at the federal level and local municipal departments.</w:t>
      </w:r>
    </w:p>
    <w:p>
      <w:pPr>
        <w:pStyle w:val="BodyText"/>
      </w:pPr>
      <w:r>
        <w:t xml:space="preserve">Licensed veterinarians in the United Arab Emirates Abu Dhabi must adhere to rigorous continuing education requirements. The government places significant emphasis on preventing diseases such as Brucellosis, Rift Valley Fever, and Avian Influenza, which can cross from animals to humans. Therefore, the veterinarian acts as a frontline defense in disease surveillance systems. Mandatory reporting of infectious diseases by veterinary professionals is enforced through digital platforms that integrate data across hospitals and clinics in the United Arab Emirates Abu Dhabi.</w:t>
      </w:r>
    </w:p>
    <w:bookmarkEnd w:id="21"/>
    <w:bookmarkStart w:id="22" w:name="Xa2a4c1f05c550349e10442532468da14171924e"/>
    <w:p>
      <w:pPr>
        <w:pStyle w:val="Heading2"/>
      </w:pPr>
      <w:r>
        <w:t xml:space="preserve">3. Public Health and Zoonotic Disease Control</w:t>
      </w:r>
    </w:p>
    <w:p>
      <w:pPr>
        <w:pStyle w:val="FirstParagraph"/>
      </w:pPr>
      <w:r>
        <w:t xml:space="preserve">Zoonoses represent a major threat to public health globally, and the United Arab Emirates Abu Dhabi is no exception. The dense urban population combined with high rates of pet ownership increases the risk of zoonotic transmission. Rabies, while controlled, remains a concern in stray animal populations. Veterinarians in Abu Dhabi lead vaccination campaigns for dogs and cats, often collaborating with municipalities to manage stray animal populations humanely.</w:t>
      </w:r>
    </w:p>
    <w:p>
      <w:pPr>
        <w:pStyle w:val="BodyText"/>
      </w:pPr>
      <w:r>
        <w:t xml:space="preserve">Furthermore, the importation of pets into the United Arab Emirates Abu Dhabi is subject to strict quarantine protocols managed by veterinary authorities. Veterinarians play a pivotal role in certifying health documents, ensuring that imported animals are free from diseases such as Rabies and Leishmaniasis before they enter homes and schools in the emirate. This preventive approach saves significant public health resources and protects vulnerable populations.</w:t>
      </w:r>
    </w:p>
    <w:bookmarkEnd w:id="22"/>
    <w:bookmarkStart w:id="23" w:name="livestock-management-and-food-security"/>
    <w:p>
      <w:pPr>
        <w:pStyle w:val="Heading2"/>
      </w:pPr>
      <w:r>
        <w:t xml:space="preserve">4. Livestock Management and Food Security</w:t>
      </w:r>
    </w:p>
    <w:p>
      <w:pPr>
        <w:pStyle w:val="FirstParagraph"/>
      </w:pPr>
      <w:r>
        <w:t xml:space="preserve">Agriculture in arid regions is challenging, yet the United Arab Emirates Abu Dhabi invests heavily in food security initiatives. Camel husbandry holds cultural significance, while sheep and goat farming are economically vital. Veterinarians specializing in large animal medicine are essential for maintaining herd health.</w:t>
      </w:r>
    </w:p>
    <w:p>
      <w:pPr>
        <w:pStyle w:val="BodyText"/>
      </w:pPr>
      <w:r>
        <w:t xml:space="preserve">Camel veterinarians in the United Arab Emirates Abu Dhabi employ specialized knowledge regarding camel physiology, which differs significantly from horses or cattle. They manage conditions like "camel pox" and reproductive issues that affect breeding programs. Additionally, dairy production requires strict veterinary oversight to ensure milk safety standards meet international requirements. The integration of veterinary science into agricultural productivity directly supports the UAE’s strategic goals for self-sufficiency in certain food categories.</w:t>
      </w:r>
    </w:p>
    <w:bookmarkEnd w:id="23"/>
    <w:bookmarkStart w:id="24" w:name="companion-animal-medicine-and-welfare"/>
    <w:p>
      <w:pPr>
        <w:pStyle w:val="Heading2"/>
      </w:pPr>
      <w:r>
        <w:t xml:space="preserve">5. Companion Animal Medicine and Welfare</w:t>
      </w:r>
    </w:p>
    <w:p>
      <w:pPr>
        <w:pStyle w:val="FirstParagraph"/>
      </w:pPr>
      <w:r>
        <w:t xml:space="preserve">The pet ownership culture in Abu Dhabi has grown exponentially, leading to a surge in demand for specialized veterinary services. From exotic birds to reptiles and small mammals, the diversity of companion animals requires veterinarians with broad expertise. Specialty clinics in the United Arab Emirates Abu Dhabi now offer cardiology, oncology, neurology, and dermatology services comparable to those found in Western countries.</w:t>
      </w:r>
    </w:p>
    <w:p>
      <w:pPr>
        <w:pStyle w:val="BodyText"/>
      </w:pPr>
      <w:r>
        <w:t xml:space="preserve">Animal welfare is another growing focus. While animal cruelty laws exist, enforcement relies heavily on veterinary evidence during investigations. Veterinarians often serve as expert witnesses in cases of neglect or abuse. Moreover, there is a rising public expectation for high-welfare standards in boarding facilities and grooming salons, prompting the profession to adopt stricter ethical guidelines.</w:t>
      </w:r>
    </w:p>
    <w:bookmarkEnd w:id="24"/>
    <w:bookmarkStart w:id="25" w:name="X361a08b96413bf647941d7237edfba7342ef7c7"/>
    <w:p>
      <w:pPr>
        <w:pStyle w:val="Heading2"/>
      </w:pPr>
      <w:r>
        <w:t xml:space="preserve">6. Technological Integration and Telemedicine</w:t>
      </w:r>
    </w:p>
    <w:p>
      <w:pPr>
        <w:pStyle w:val="FirstParagraph"/>
      </w:pPr>
      <w:r>
        <w:t xml:space="preserve">The United Arab Emirates Abu Dhabi is a leader in digital transformation. Veterinary medicine is no exception. Electronic health records (EHR) are becoming standard in clinics across the emirate, allowing for seamless data sharing between private practices and government regulators.</w:t>
      </w:r>
    </w:p>
    <w:p>
      <w:pPr>
        <w:pStyle w:val="BodyText"/>
      </w:pPr>
      <w:r>
        <w:t xml:space="preserve">Telemedicine has emerged as a valuable tool, particularly for follow-up consultations or triage cases. During periods of high demand or public health emergencies, tele-veterinary services provide accessibility while minimizing physical contact. Artificial Intelligence (AI) is also being explored for diagnostic imaging analysis in Abu Dhabi veterinary hospitals, improving accuracy and speed in diagnosing fractures or tumors.</w:t>
      </w:r>
    </w:p>
    <w:bookmarkEnd w:id="25"/>
    <w:bookmarkStart w:id="26" w:name="X5fcd8869cc260440e5d0fec6e2f2337e0a0c815"/>
    <w:p>
      <w:pPr>
        <w:pStyle w:val="Heading2"/>
      </w:pPr>
      <w:r>
        <w:t xml:space="preserve">7. Challenges Facing Veterinarians in the Region</w:t>
      </w:r>
    </w:p>
    <w:p>
      <w:pPr>
        <w:pStyle w:val="FirstParagraph"/>
      </w:pPr>
      <w:r>
        <w:t xml:space="preserve">Despite advancements, challenges persist. The extreme climate poses stress on animals, particularly those not acclimatized to such heatstroke risks. Veterinary professionals must be adept at managing heat-related illnesses, a common emergency in Abu Dhabi summers.</w:t>
      </w:r>
    </w:p>
    <w:p>
      <w:pPr>
        <w:pStyle w:val="BodyText"/>
      </w:pPr>
      <w:r>
        <w:t xml:space="preserve">Additionally, there is a shortage of local veterinary graduates willing to enter general practice or rural livestock sectors due to the high cost of living and competitive job markets. This creates reliance on expatriate veterinary professionals. While this brings international expertise, it raises questions about long-term sustainability and cultural competency in client communication.</w:t>
      </w:r>
    </w:p>
    <w:p>
      <w:pPr>
        <w:pStyle w:val="BodyText"/>
      </w:pPr>
      <w:r>
        <w:t xml:space="preserve">Burnout among veterinarians is also a global issue, exacerbated by the emotional toll of end-of-life care for beloved family pets and the pressure of regulatory compliance in the United Arab Emirates Abu Dhabi.</w:t>
      </w:r>
    </w:p>
    <w:bookmarkEnd w:id="26"/>
    <w:bookmarkStart w:id="27" w:name="strategic-recommendations"/>
    <w:p>
      <w:pPr>
        <w:pStyle w:val="Heading2"/>
      </w:pPr>
      <w:r>
        <w:t xml:space="preserve">8. Strategic Recommendations</w:t>
      </w:r>
    </w:p>
    <w:p>
      <w:pPr>
        <w:pStyle w:val="FirstParagraph"/>
      </w:pPr>
      <w:r>
        <w:t xml:space="preserve">To enhance the efficacy of veterinary services in Abu Dhabi, several recommendations are proposed:</w:t>
      </w:r>
    </w:p>
    <w:p>
      <w:pPr>
        <w:numPr>
          <w:ilvl w:val="0"/>
          <w:numId w:val="1001"/>
        </w:numPr>
        <w:pStyle w:val="Compact"/>
      </w:pPr>
      <w:r>
        <w:rPr>
          <w:bCs/>
          <w:b/>
        </w:rPr>
        <w:t xml:space="preserve">Bulletproof Continuing Education:</w:t>
      </w:r>
      <w:r>
        <w:t xml:space="preserve"> </w:t>
      </w:r>
      <w:r>
        <w:t xml:space="preserve">Mandatory annual training on emerging zoonotic diseases and new surgical techniques.</w:t>
      </w:r>
    </w:p>
    <w:p>
      <w:pPr>
        <w:numPr>
          <w:ilvl w:val="0"/>
          <w:numId w:val="1001"/>
        </w:numPr>
        <w:pStyle w:val="Compact"/>
      </w:pPr>
      <w:r>
        <w:rPr>
          <w:bCs/>
          <w:b/>
        </w:rPr>
        <w:t xml:space="preserve">Promotion of Veterinary Careers:</w:t>
      </w:r>
      <w:r>
        <w:t xml:space="preserve"> </w:t>
      </w:r>
      <w:r>
        <w:t xml:space="preserve">Scholarships and incentives for Emirati nationals to pursue veterinary medicine, ensuring national talent development.</w:t>
      </w:r>
    </w:p>
    <w:p>
      <w:pPr>
        <w:numPr>
          <w:ilvl w:val="0"/>
          <w:numId w:val="1001"/>
        </w:numPr>
        <w:pStyle w:val="Compact"/>
      </w:pPr>
      <w:r>
        <w:rPr>
          <w:bCs/>
          <w:b/>
        </w:rPr>
        <w:t xml:space="preserve">Enhanced Public Awareness Campaigns:</w:t>
      </w:r>
      <w:r>
        <w:t xml:space="preserve"> </w:t>
      </w:r>
      <w:r>
        <w:t xml:space="preserve">Educating the public on responsible pet ownership, spaying/neutering benefits, and recognizing signs of animal distress in heat.</w:t>
      </w:r>
    </w:p>
    <w:p>
      <w:pPr>
        <w:numPr>
          <w:ilvl w:val="0"/>
          <w:numId w:val="1001"/>
        </w:numPr>
        <w:pStyle w:val="Compact"/>
      </w:pPr>
      <w:r>
        <w:rPr>
          <w:bCs/>
          <w:b/>
        </w:rPr>
        <w:t xml:space="preserve">Digital Infrastructure Expansion:</w:t>
      </w:r>
      <w:r>
        <w:t xml:space="preserve"> </w:t>
      </w:r>
      <w:r>
        <w:t xml:space="preserve">Further integration of blockchain for supply chain transparency in pharmaceuticals and vaccines.</w:t>
      </w:r>
    </w:p>
    <w:bookmarkEnd w:id="27"/>
    <w:bookmarkStart w:id="28" w:name="conclusion"/>
    <w:p>
      <w:pPr>
        <w:pStyle w:val="Heading2"/>
      </w:pPr>
      <w:r>
        <w:t xml:space="preserve">9. Conclusion</w:t>
      </w:r>
    </w:p>
    <w:p>
      <w:pPr>
        <w:pStyle w:val="FirstParagraph"/>
      </w:pPr>
      <w:r>
        <w:t xml:space="preserve">The veterinarian in the United Arab Emirates Abu Dhabi is a multifaceted professional essential to the fabric of society. From protecting public health against zoonotic threats to ensuring food security through livestock management and providing compassionate care for companion animals, their role is indispensable.</w:t>
      </w:r>
    </w:p>
    <w:p>
      <w:pPr>
        <w:pStyle w:val="BodyText"/>
      </w:pPr>
      <w:r>
        <w:t xml:space="preserve">As Abu Dhabi continues its vision for 2030 and beyond, focusing on sustainability and quality of life, the veterinary sector must evolve accordingly. By leveraging technology, strengthening regulatory frameworks, and investing in human capital within the profession in the United Arab Emirates Abu Dhabi, the emirate can set a benchmark for comprehensive animal health management in arid regions worldwide.</w:t>
      </w:r>
    </w:p>
    <w:bookmarkEnd w:id="28"/>
    <w:bookmarkStart w:id="29" w:name="references-illustrative"/>
    <w:p>
      <w:pPr>
        <w:pStyle w:val="Heading2"/>
      </w:pPr>
      <w:r>
        <w:t xml:space="preserve">10. References (Illustrative)</w:t>
      </w:r>
    </w:p>
    <w:p>
      <w:pPr>
        <w:pStyle w:val="FirstParagraph"/>
      </w:pPr>
      <w:r>
        <w:rPr>
          <w:iCs/>
          <w:i/>
        </w:rPr>
        <w:t xml:space="preserve">Note: For a formal academic submission, specific citations from MOCCAE reports, peer-reviewed journals on camel medicine, and WHO zoonosis guidelines would be listed here.</w:t>
      </w:r>
    </w:p>
    <w:p>
      <w:pPr>
        <w:numPr>
          <w:ilvl w:val="0"/>
          <w:numId w:val="1002"/>
        </w:numPr>
        <w:pStyle w:val="Compact"/>
      </w:pPr>
      <w:r>
        <w:t xml:space="preserve">Ministry of Climate Change and Environment (MOCCAE). Annual Reports on Animal Health in the UAE.</w:t>
      </w:r>
    </w:p>
    <w:p>
      <w:pPr>
        <w:numPr>
          <w:ilvl w:val="0"/>
          <w:numId w:val="1002"/>
        </w:numPr>
        <w:pStyle w:val="Compact"/>
      </w:pPr>
      <w:r>
        <w:t xml:space="preserve">National Food Safety Authority. Regulations Regarding Importation of Pets and Livestock.</w:t>
      </w:r>
    </w:p>
    <w:p>
      <w:pPr>
        <w:numPr>
          <w:ilvl w:val="0"/>
          <w:numId w:val="1002"/>
        </w:numPr>
        <w:pStyle w:val="Compact"/>
      </w:pPr>
      <w:r>
        <w:t xml:space="preserve">Journal of Camelid Medicine. Studies on Heat Stress Management in Abu Dhabi Camels.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the United Arab Emirates Abu Dhabi</dc:title>
  <dc:creator/>
  <dc:language>en</dc:language>
  <cp:keywords/>
  <dcterms:created xsi:type="dcterms:W3CDTF">2026-07-30T00:34:39Z</dcterms:created>
  <dcterms:modified xsi:type="dcterms:W3CDTF">2026-07-30T00:34:39Z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