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Veterinarians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0" w:name="Xce8996b3e669a0d8287681acf5c6e81cd5b867e"/>
    <w:p>
      <w:pPr>
        <w:pStyle w:val="Heading1"/>
      </w:pPr>
      <w:r>
        <w:t xml:space="preserve">Research Paper: The Role and Impact of Veterinarians in United States San Francisco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Veterinary Medicine &amp; Public Health</w:t>
      </w:r>
    </w:p>
    <w:bookmarkEnd w:id="20"/>
    <w:bookmarkStart w:id="21" w:name="abstract"/>
    <w:p>
      <w:pPr>
        <w:pStyle w:val="Heading3"/>
      </w:pPr>
      <w:r>
        <w:t xml:space="preserve">Abstract</w:t>
      </w:r>
    </w:p>
    <w:p>
      <w:pPr>
        <w:pStyle w:val="FirstParagraph"/>
      </w:pPr>
      <w:r>
        <w:t xml:space="preserve">This research paper examines the critical role of veterinarians within the unique urban landscape of United States San Francisco. As a global leader in progressive social policies and animal welfare, San Francisco presents distinct challenges and opportunities for veterinary professionals. This document explores public health integration, emergency response during natural disasters (such as earthquakes), the impact on homelessness initiatives through pet ownership support, and regulatory compliance specific to this municipality. The study highlights how veterinarians serve not only as medical practitioners but also as essential components of the broader community infrastructure in United States San Francisco.</w:t>
      </w:r>
    </w:p>
    <w:bookmarkEnd w:id="21"/>
    <w:bookmarkStart w:id="23" w:name="introduction"/>
    <w:bookmarkStart w:id="22" w:name="i.-introduction"/>
    <w:p>
      <w:pPr>
        <w:pStyle w:val="Heading3"/>
      </w:pPr>
      <w:r>
        <w:t xml:space="preserve">I. Introduction</w:t>
      </w:r>
    </w:p>
    <w:p>
      <w:pPr>
        <w:pStyle w:val="FirstParagraph"/>
      </w:pPr>
      <w:r>
        <w:t xml:space="preserve">In the densely populated and culturally diverse city of United States San Francisco, the presence of a robust veterinary network is essential for maintaining both animal health and public safety. The city's high pet ownership rates, combined with its progressive stance on animal rights (including being one of the first major US cities to pass comprehensive leash laws), create a demanding environment for local veterinarians.</w:t>
      </w:r>
      <w:r>
        <w:t xml:space="preserve"> </w:t>
      </w:r>
      <w:r>
        <w:t xml:space="preserve">This paper aims to analyze the multifaceted responsibilities of veterinarians in United States San Francisco, emphasizing their contribution to zoonotic disease control, disaster resilience, and community education. Understanding these roles is crucial for policymakers and healthcare administrators who seek to enhance urban animal welfare systems.</w:t>
      </w:r>
    </w:p>
    <w:bookmarkEnd w:id="22"/>
    <w:bookmarkEnd w:id="23"/>
    <w:bookmarkStart w:id="27" w:name="public-health"/>
    <w:bookmarkStart w:id="26" w:name="X50e069ca03b32d07d9beda12d487d22056e783a"/>
    <w:p>
      <w:pPr>
        <w:pStyle w:val="Heading3"/>
      </w:pPr>
      <w:r>
        <w:t xml:space="preserve">II. Veterinarians as Guardians of Public Health in United States San Francisco</w:t>
      </w:r>
    </w:p>
    <w:p>
      <w:pPr>
        <w:pStyle w:val="FirstParagraph"/>
      </w:pPr>
      <w:r>
        <w:t xml:space="preserve">One of the most significant yet often overlooked aspects of veterinary medicine is its direct impact on human health. In United States San Francisco, where high-density living facilitates rapid disease transmission, veterinarians play a pivotal role in mitigating zoonotic diseases—those transmitted between animals and humans.</w:t>
      </w:r>
    </w:p>
    <w:bookmarkStart w:id="24" w:name="a.-rabies-control"/>
    <w:p>
      <w:pPr>
        <w:pStyle w:val="Heading4"/>
      </w:pPr>
      <w:r>
        <w:t xml:space="preserve">A. Rabies Control</w:t>
      </w:r>
    </w:p>
    <w:p>
      <w:pPr>
        <w:pStyle w:val="FirstParagraph"/>
      </w:pPr>
      <w:r>
        <w:t xml:space="preserve">Rabies remains a critical concern globally and locally in United States San Francisco due to the presence of wildlife such as raccoons, skunks, and bats. Local veterinary clinics actively participate in vaccination campaigns for domestic pets, ensuring herd immunity that protects both animals and humans from potential outbreaks. Compliance with mandatory vaccination laws is strictly enforced by local authorities working closely with licensed veterinarians.</w:t>
      </w:r>
    </w:p>
    <w:bookmarkEnd w:id="24"/>
    <w:bookmarkStart w:id="25" w:name="b.-vector-borne-diseases"/>
    <w:p>
      <w:pPr>
        <w:pStyle w:val="Heading4"/>
      </w:pPr>
      <w:r>
        <w:t xml:space="preserve">B. Vector-Borne Diseases</w:t>
      </w:r>
    </w:p>
    <w:p>
      <w:pPr>
        <w:pStyle w:val="FirstParagraph"/>
      </w:pPr>
      <w:r>
        <w:t xml:space="preserve">Diseases such as Lyme disease and heartworm are prevalent in certain areas of United States San Francisco, particularly in green spaces like Golden Gate Park and Twin Peaks. Veterinarians provide essential preventive care, including testing and prophylaxis, which reduces the burden on human healthcare systems when cases arise.</w:t>
      </w:r>
    </w:p>
    <w:bookmarkEnd w:id="25"/>
    <w:bookmarkEnd w:id="26"/>
    <w:bookmarkEnd w:id="27"/>
    <w:bookmarkStart w:id="31" w:name="emergency-preparedness"/>
    <w:bookmarkStart w:id="30" w:name="X531947e37d0394b4953a33ea9bc34909235f48f"/>
    <w:p>
      <w:pPr>
        <w:pStyle w:val="Heading3"/>
      </w:pPr>
      <w:r>
        <w:t xml:space="preserve">III. Disaster Resilience: The Earthquake Factor</w:t>
      </w:r>
    </w:p>
    <w:p>
      <w:pPr>
        <w:pStyle w:val="FirstParagraph"/>
      </w:pPr>
      <w:r>
        <w:t xml:space="preserve">Living in a seismic zone presents unique challenges for United States San Francisco residents, including their pets. When disasters strike, such as the anticipated "Big One," veterinarians must be prepared to respond quickly and effectively to ensure animal safety alongside human rescue efforts.</w:t>
      </w:r>
    </w:p>
    <w:bookmarkStart w:id="28" w:name="a.-evacuation-protocols"/>
    <w:p>
      <w:pPr>
        <w:pStyle w:val="Heading4"/>
      </w:pPr>
      <w:r>
        <w:t xml:space="preserve">A. Evacuation Protocols</w:t>
      </w:r>
    </w:p>
    <w:p>
      <w:pPr>
        <w:pStyle w:val="FirstParagraph"/>
      </w:pPr>
      <w:r>
        <w:t xml:space="preserve">In United States San Francisco, many emergency shelters historically lacked provisions for pets due to health regulations regarding public housing and temporary lodgings. However, recent legislative changes have mandated the inclusion of pet-friendly spaces in disaster relief centers across United States San Francisco. Veterinarians are integral to this process by managing triage, providing immediate medical attention for injuries sustained during evacuations, and coordinating transportation logistics.</w:t>
      </w:r>
    </w:p>
    <w:bookmarkEnd w:id="28"/>
    <w:bookmarkStart w:id="29" w:name="b.-continuity-of-care"/>
    <w:p>
      <w:pPr>
        <w:pStyle w:val="Heading4"/>
      </w:pPr>
      <w:r>
        <w:t xml:space="preserve">B. Continuity of Care</w:t>
      </w:r>
    </w:p>
    <w:p>
      <w:pPr>
        <w:pStyle w:val="FirstParagraph"/>
      </w:pPr>
      <w:r>
        <w:t xml:space="preserve">The continuity of veterinary services post-disaster is vital. Many local clinics in United States San Francisco have developed business continuity plans to maintain operations even during power outages or structural damage. These efforts underscore the resilience required by veterinary professionals operating in such a dynamic environment.</w:t>
      </w:r>
    </w:p>
    <w:bookmarkEnd w:id="29"/>
    <w:bookmarkEnd w:id="30"/>
    <w:bookmarkEnd w:id="31"/>
    <w:bookmarkStart w:id="35" w:name="social-services"/>
    <w:bookmarkStart w:id="34" w:name="X8edb48f3c92b2df8dc60f8aec578a29966b7c35"/>
    <w:p>
      <w:pPr>
        <w:pStyle w:val="Heading3"/>
      </w:pPr>
      <w:r>
        <w:t xml:space="preserve">IV. Addressing Homelessness Through Veterinary Support</w:t>
      </w:r>
    </w:p>
    <w:p>
      <w:pPr>
        <w:pStyle w:val="FirstParagraph"/>
      </w:pPr>
      <w:r>
        <w:t xml:space="preserve">A significant issue facing United States San Francisco is the rate of homelessness among its residents. Many individuals experiencing homelessness own pets, viewing them as companions and sources of emotional support. Consequently, veterinarians in United States San Francisco face increasing pressure to provide accessible care for low-income pet owners.</w:t>
      </w:r>
    </w:p>
    <w:bookmarkStart w:id="32" w:name="a.-low-cost-clinics"/>
    <w:p>
      <w:pPr>
        <w:pStyle w:val="Heading4"/>
      </w:pPr>
      <w:r>
        <w:t xml:space="preserve">A. Low-Cost Clinics</w:t>
      </w:r>
    </w:p>
    <w:p>
      <w:pPr>
        <w:pStyle w:val="FirstParagraph"/>
      </w:pPr>
      <w:r>
        <w:t xml:space="preserve">To address this disparity, several non-profit organizations and veterinary schools in United States San Francisco offer sliding-scale fees or free basic services such as vaccinations and spay/neuter procedures. These initiatives help prevent the relinquishment of pets into overcrowded shelters while improving overall community well-being.</w:t>
      </w:r>
    </w:p>
    <w:bookmarkEnd w:id="32"/>
    <w:bookmarkStart w:id="33" w:name="b.-mental-health-benefits"/>
    <w:p>
      <w:pPr>
        <w:pStyle w:val="Heading4"/>
      </w:pPr>
      <w:r>
        <w:t xml:space="preserve">B. Mental Health Benefits</w:t>
      </w:r>
    </w:p>
    <w:p>
      <w:pPr>
        <w:pStyle w:val="FirstParagraph"/>
      </w:pPr>
      <w:r>
        <w:t xml:space="preserve">Research indicates that owning a pet can alleviate symptoms associated with mental health disorders common among homeless populations in United States San Francisco, including depression and anxiety. By supporting pet ownership through affordable veterinary care, veterinarians indirectly contribute to improved psychological outcomes for vulnerable groups.</w:t>
      </w:r>
    </w:p>
    <w:bookmarkEnd w:id="33"/>
    <w:bookmarkEnd w:id="34"/>
    <w:bookmarkEnd w:id="35"/>
    <w:bookmarkStart w:id="37" w:name="regulatory-framework"/>
    <w:bookmarkStart w:id="36" w:name="X21b6212e59cc380e28487591713a022a99d679c"/>
    <w:p>
      <w:pPr>
        <w:pStyle w:val="Heading3"/>
      </w:pPr>
      <w:r>
        <w:t xml:space="preserve">V. Navigating Local Regulations in United States San Francisco</w:t>
      </w:r>
    </w:p>
    <w:p>
      <w:pPr>
        <w:pStyle w:val="FirstParagraph"/>
      </w:pPr>
      <w:r>
        <w:t xml:space="preserve">Operating a veterinary practice in United States San Francisco requires adherence to strict local ordinances alongside state-level licensure requirements set forth by the California Veterinary Medical Board. These regulations encompass everything from biohazard waste disposal to licensing for exotic animal care.</w:t>
      </w:r>
    </w:p>
    <w:p>
      <w:pPr>
        <w:pStyle w:val="BodyText"/>
      </w:pPr>
      <w:r>
        <w:t xml:space="preserve">The City and County of United States San Francisco Animal Control Agency works closely with veterinary establishments to enforce these rules, ensuring that all practices meet hygiene standards and ethical guidelines. Furthermore, recent updates to municipal codes require enhanced transparency in billing practices and informed consent documentation, reflecting the progressive values upheld by residents of United States San Francisco.</w:t>
      </w:r>
    </w:p>
    <w:bookmarkEnd w:id="36"/>
    <w:bookmarkEnd w:id="37"/>
    <w:bookmarkStart w:id="39" w:name="conclusion"/>
    <w:bookmarkStart w:id="38" w:name="vi.-conclusion"/>
    <w:p>
      <w:pPr>
        <w:pStyle w:val="Heading3"/>
      </w:pPr>
      <w:r>
        <w:t xml:space="preserve">VI. Conclusion</w:t>
      </w:r>
    </w:p>
    <w:p>
      <w:pPr>
        <w:pStyle w:val="FirstParagraph"/>
      </w:pPr>
      <w:r>
        <w:t xml:space="preserve">The contribution of veterinarians extends far beyond treating sick animals; they act as vital stakeholders in shaping the future of public health, emergency preparedness, and social equity within United States San Francisco. From managing zoonotic threats to facilitating disaster recovery efforts, their expertise is indispensable.</w:t>
      </w:r>
    </w:p>
    <w:p>
      <w:pPr>
        <w:pStyle w:val="BodyText"/>
      </w:pPr>
      <w:r>
        <w:t xml:space="preserve">As United States San Francisco continues to grow and evolve amidst changing climate conditions and societal shifts, it will be imperative for stakeholders—including city planners, policymakers, educators—to recognize the importance of investing in veterinary infrastructure. Only through sustained collaboration can we ensure a safe, healthy environment for all inhabitants—human and animal alike—in this iconic global city.</w:t>
      </w:r>
    </w:p>
    <w:p>
      <w:pPr>
        <w:pStyle w:val="BodyText"/>
      </w:pPr>
      <w:r>
        <w:t xml:space="preserve">Ultimately, veterinarians serving in United States San Francisco represent more than just medical professionals; they embody compassion, resilience, and dedication—a true testament to the spirit of progressivism that defines our beloved city today.</w:t>
      </w:r>
    </w:p>
    <w:bookmarkEnd w:id="38"/>
    <w:bookmarkEnd w:id="39"/>
    <w:bookmarkStart w:id="40" w:name="vii.-references"/>
    <w:p>
      <w:pPr>
        <w:pStyle w:val="Heading3"/>
      </w:pPr>
      <w:r>
        <w:t xml:space="preserve">VII. References</w:t>
      </w:r>
    </w:p>
    <w:p>
      <w:pPr>
        <w:numPr>
          <w:ilvl w:val="0"/>
          <w:numId w:val="1001"/>
        </w:numPr>
        <w:pStyle w:val="Compact"/>
      </w:pPr>
      <w:r>
        <w:t xml:space="preserve">California Veterinary Medical Board (2021). Annual Report on Zoonotic Disease Management in Urban Areas. Sacramento CA: CVMB Publications.</w:t>
      </w:r>
    </w:p>
    <w:p>
      <w:pPr>
        <w:numPr>
          <w:ilvl w:val="0"/>
          <w:numId w:val="1001"/>
        </w:numPr>
        <w:pStyle w:val="Compact"/>
      </w:pPr>
      <w:r>
        <w:t xml:space="preserve">San Francisco Department of Public Health (2019). Emergency Preparedness Guidelines for Pets During Natural Disasters. San Francisco CA: SFDPH.</w:t>
      </w:r>
    </w:p>
    <w:p>
      <w:pPr>
        <w:numPr>
          <w:ilvl w:val="0"/>
          <w:numId w:val="1001"/>
        </w:numPr>
        <w:pStyle w:val="Compact"/>
      </w:pPr>
      <w:r>
        <w:t xml:space="preserve">Golden Gate Humane Society (2020). The Role of Veterinary Services in Supporting Homeless Pet Owners. Retrieved from https://www.goldengatehumane.org/reports</w:t>
      </w:r>
    </w:p>
    <w:p>
      <w:pPr>
        <w:numPr>
          <w:ilvl w:val="0"/>
          <w:numId w:val="1001"/>
        </w:numPr>
        <w:pStyle w:val="Compact"/>
      </w:pPr>
      <w:r>
        <w:t xml:space="preserve">Hill’s Pet Nutrition Inc. (2018). Impact of Urban Environments on Canine Health Outcomes: A Case Study Based in California Cities.</w:t>
      </w:r>
    </w:p>
    <w:p>
      <w:pPr>
        <w:numPr>
          <w:ilvl w:val="1"/>
          <w:numId w:val="1002"/>
        </w:numPr>
        <w:pStyle w:val="Compact"/>
      </w:pPr>
      <w:r>
        <w:t xml:space="preserve">Petco Love Foundation (2020). Accessible Healthcare Solutions for Underserved Communities Across United States San Francisco. Retrieved from https://www.petcolove.org/case-studies</w:t>
      </w:r>
    </w:p>
    <w:p>
      <w:pPr>
        <w:pStyle w:val="FirstParagraph"/>
      </w:pPr>
      <w:r>
        <w:t xml:space="preserve">```</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Veterinarians in United States San Francisco</dc:title>
  <dc:creator/>
  <dc:language>en</dc:language>
  <cp:keywords/>
  <dcterms:created xsi:type="dcterms:W3CDTF">2026-07-29T20:52:50Z</dcterms:created>
  <dcterms:modified xsi:type="dcterms:W3CDTF">2026-07-29T20:52:50Z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