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Videography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f7fd3099e09fec0139e2d850fcbe0812c2478a5"/>
    <w:p>
      <w:pPr>
        <w:pStyle w:val="Heading1"/>
      </w:pPr>
      <w:r>
        <w:t xml:space="preserve">The Art and Economics of Videography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Videographer Industry within the Cultural and Economic Landscape of Brazil Rio de Janeiro</w:t>
      </w:r>
    </w:p>
    <w:bookmarkStart w:id="20" w:name="abstract"/>
    <w:p>
      <w:pPr>
        <w:pStyle w:val="Heading3"/>
      </w:pPr>
      <w:r>
        <w:t xml:space="preserve">Abstract</w:t>
      </w:r>
    </w:p>
    <w:p>
      <w:pPr>
        <w:pStyle w:val="FirstParagraph"/>
      </w:pPr>
      <w:r>
        <w:t xml:space="preserve">This research paper explores the multifaceted role of a videographer in the vibrant cultural hub of Brazil Rio de Janeiro. It examines how the unique geographical, cultural, and economic factors of this iconic city influence production styles, market demands, and creative approaches. By analyzing case studies and industry trends, this document highlights why hiring a skilled</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is critical for capturing the essence of one of the world’s most visually striking locations.</w:t>
      </w:r>
    </w:p>
    <w:bookmarkEnd w:id="20"/>
    <w:bookmarkStart w:id="21" w:name="i.-introduction"/>
    <w:p>
      <w:pPr>
        <w:pStyle w:val="Heading2"/>
      </w:pPr>
      <w:r>
        <w:t xml:space="preserve">I. Introduction</w:t>
      </w:r>
    </w:p>
    <w:p>
      <w:pPr>
        <w:pStyle w:val="FirstParagraph"/>
      </w:pPr>
      <w:r>
        <w:t xml:space="preserve">In the contemporary digital age, visual storytelling has become paramount for tourism promotion, corporate branding, and artistic expression. At the forefront of this movement is the professional</w:t>
      </w:r>
      <w:r>
        <w:t xml:space="preserve"> </w:t>
      </w:r>
      <w:r>
        <w:rPr>
          <w:bCs/>
          <w:b/>
        </w:rPr>
        <w:t xml:space="preserve">Videographer</w:t>
      </w:r>
      <w:r>
        <w:t xml:space="preserve">, a specialist who captures motion imagery to convey narratives that static photography cannot fully encapsulate. Nowhere is this more critical than in</w:t>
      </w:r>
      <w:r>
        <w:t xml:space="preserve"> </w:t>
      </w:r>
      <w:r>
        <w:rPr>
          <w:bCs/>
          <w:b/>
        </w:rPr>
        <w:t xml:space="preserve">Brazil Rio de Janeiro</w:t>
      </w:r>
      <w:r>
        <w:t xml:space="preserve">, a city defined by its dramatic landscapes, rich cultural heritage, and global icon status.</w:t>
      </w:r>
    </w:p>
    <w:p>
      <w:pPr>
        <w:pStyle w:val="BodyText"/>
      </w:pPr>
      <w:r>
        <w:t xml:space="preserve">Rio de Janeiro is not merely a location; it is an active participant in every frame shot within its boundaries. The juxtaposition of lush Atlantic forests against concrete skyscrapers, the rhythm of samba echoing through narrow streets, and the golden hues of Copacabana Beach at sunset create a visual complexity that requires expert handling. This paper argues that to truly represent</w:t>
      </w:r>
      <w:r>
        <w:t xml:space="preserve"> </w:t>
      </w:r>
      <w:r>
        <w:rPr>
          <w:bCs/>
          <w:b/>
        </w:rPr>
        <w:t xml:space="preserve">Brazil Rio de Janeiro</w:t>
      </w:r>
      <w:r>
        <w:t xml:space="preserve">, one must engage a</w:t>
      </w:r>
      <w:r>
        <w:t xml:space="preserve"> </w:t>
      </w:r>
      <w:r>
        <w:rPr>
          <w:bCs/>
          <w:b/>
        </w:rPr>
        <w:t xml:space="preserve">Videographer</w:t>
      </w:r>
      <w:r>
        <w:t xml:space="preserve"> </w:t>
      </w:r>
      <w:r>
        <w:t xml:space="preserve">who possesses not only technical proficiency but also a deep understanding of local context, lighting conditions, and cultural nuances.</w:t>
      </w:r>
    </w:p>
    <w:bookmarkEnd w:id="21"/>
    <w:bookmarkStart w:id="24" w:name="X9d967aeec6f9cee60ee899c934e4a0376ce6d75"/>
    <w:p>
      <w:pPr>
        <w:pStyle w:val="Heading2"/>
      </w:pPr>
      <w:r>
        <w:t xml:space="preserve">II. The Unique Visual Identity of Brazil Rio de Janeiro</w:t>
      </w:r>
    </w:p>
    <w:bookmarkStart w:id="22" w:name="Xe440c0c5545cf54ef6db494394ff5fb731ecc15"/>
    <w:p>
      <w:pPr>
        <w:pStyle w:val="Heading3"/>
      </w:pPr>
      <w:r>
        <w:t xml:space="preserve">A. Geographic Diversity and Lighting Challenges</w:t>
      </w:r>
    </w:p>
    <w:p>
      <w:pPr>
        <w:pStyle w:val="FirstParagraph"/>
      </w:pPr>
      <w:r>
        <w:t xml:space="preserve">The topography of</w:t>
      </w:r>
      <w:r>
        <w:t xml:space="preserve"> </w:t>
      </w:r>
      <w:r>
        <w:rPr>
          <w:bCs/>
          <w:b/>
        </w:rPr>
        <w:t xml:space="preserve">Brazil Rio de Janeiro</w:t>
      </w:r>
      <w:r>
        <w:t xml:space="preserve"> </w:t>
      </w:r>
      <w:r>
        <w:t xml:space="preserve">presents both a blessing and a challenge for any production team. The city is nestled between mountains, such as the iconic Christ the Redeemer on Corcovado, and the sea. A skilled</w:t>
      </w:r>
      <w:r>
        <w:t xml:space="preserve"> </w:t>
      </w:r>
      <w:r>
        <w:rPr>
          <w:bCs/>
          <w:b/>
        </w:rPr>
        <w:t xml:space="preserve">Videographer</w:t>
      </w:r>
      <w:r>
        <w:t xml:space="preserve"> </w:t>
      </w:r>
      <w:r>
        <w:t xml:space="preserve">must navigate steep inclines, varying elevations, and dense urban structures to find unique angles that reveal the city's three-dimensional nature.</w:t>
      </w:r>
    </w:p>
    <w:p>
      <w:pPr>
        <w:pStyle w:val="BodyText"/>
      </w:pPr>
      <w:r>
        <w:t xml:space="preserve">Furthermore, lighting in Rio is intense due to its tropical latitude. The harsh midday sun can create high-contrast shadows that obscure detail. Therefore, a professional</w:t>
      </w:r>
      <w:r>
        <w:t xml:space="preserve"> </w:t>
      </w:r>
      <w:r>
        <w:rPr>
          <w:bCs/>
          <w:b/>
        </w:rPr>
        <w:t xml:space="preserve">Videographer</w:t>
      </w:r>
      <w:r>
        <w:t xml:space="preserve"> </w:t>
      </w:r>
      <w:r>
        <w:t xml:space="preserve">working in</w:t>
      </w:r>
      <w:r>
        <w:t xml:space="preserve"> </w:t>
      </w:r>
      <w:r>
        <w:rPr>
          <w:bCs/>
          <w:b/>
        </w:rPr>
        <w:t xml:space="preserve">Brazil Rio de Janeiro</w:t>
      </w:r>
      <w:r>
        <w:t xml:space="preserve"> </w:t>
      </w:r>
      <w:r>
        <w:t xml:space="preserve">must be adept at utilizing natural light modifiers, scheduling shoots during the "golden hour" (early morning or late afternoon), and employing advanced camera sensors capable of handling dynamic range. This technical expertise ensures that the final product reflects the warmth and vibrancy associated with Rio without overexposing or losing critical detail.</w:t>
      </w:r>
    </w:p>
    <w:bookmarkEnd w:id="22"/>
    <w:bookmarkStart w:id="23" w:name="X434c5ecb2ab0d5b654aefe7c537f8540a800d84"/>
    <w:p>
      <w:pPr>
        <w:pStyle w:val="Heading3"/>
      </w:pPr>
      <w:r>
        <w:t xml:space="preserve">B. Cultural Vibrancy as a Narrative Device</w:t>
      </w:r>
    </w:p>
    <w:p>
      <w:pPr>
        <w:pStyle w:val="FirstParagraph"/>
      </w:pPr>
      <w:r>
        <w:t xml:space="preserve">Rio de Janeiro is synonymous with Carnival, football, beach culture, and favela communities. A generic approach to filming fails to capture the soul of the city. The role of the</w:t>
      </w:r>
      <w:r>
        <w:t xml:space="preserve"> </w:t>
      </w:r>
      <w:r>
        <w:rPr>
          <w:bCs/>
          <w:b/>
        </w:rPr>
        <w:t xml:space="preserve">Videographer</w:t>
      </w:r>
      <w:r>
        <w:t xml:space="preserve"> </w:t>
      </w:r>
      <w:r>
        <w:t xml:space="preserve">extends beyond camera operation to include cultural sensitivity and narrative construction. When documenting a local festival or a community event in</w:t>
      </w:r>
      <w:r>
        <w:t xml:space="preserve"> </w:t>
      </w:r>
      <w:r>
        <w:rPr>
          <w:bCs/>
          <w:b/>
        </w:rPr>
        <w:t xml:space="preserve">Brazil Rio de Janeiro</w:t>
      </w:r>
      <w:r>
        <w:t xml:space="preserve">, the videographer must understand social cues, appropriate interactions, and symbolic elements that resonate with both local and international audiences.</w:t>
      </w:r>
    </w:p>
    <w:p>
      <w:pPr>
        <w:pStyle w:val="BodyText"/>
      </w:pPr>
      <w:r>
        <w:t xml:space="preserve">For instance, capturing the energy of a samba school rehearsal requires not just wide shots of dancers but intimate close-ups that convey emotion and movement. This storytelling capability is what distinguishes a professional</w:t>
      </w:r>
      <w:r>
        <w:t xml:space="preserve"> </w:t>
      </w:r>
      <w:r>
        <w:rPr>
          <w:bCs/>
          <w:b/>
        </w:rPr>
        <w:t xml:space="preserve">Videographer</w:t>
      </w:r>
      <w:r>
        <w:t xml:space="preserve"> </w:t>
      </w:r>
      <w:r>
        <w:t xml:space="preserve">from an amateur enthusiast, particularly in a context as emotionally charged as</w:t>
      </w:r>
      <w:r>
        <w:t xml:space="preserve"> </w:t>
      </w:r>
      <w:r>
        <w:rPr>
          <w:bCs/>
          <w:b/>
        </w:rPr>
        <w:t xml:space="preserve">Brazil Rio de Janeiro</w:t>
      </w:r>
      <w:r>
        <w:t xml:space="preserve">.</w:t>
      </w:r>
    </w:p>
    <w:bookmarkEnd w:id="23"/>
    <w:bookmarkEnd w:id="24"/>
    <w:bookmarkStart w:id="27" w:name="iii.-economic-and-tourism-implications"/>
    <w:p>
      <w:pPr>
        <w:pStyle w:val="Heading2"/>
      </w:pPr>
      <w:r>
        <w:t xml:space="preserve">III. Economic and Tourism Implications</w:t>
      </w:r>
    </w:p>
    <w:bookmarkStart w:id="25" w:name="X7459f991c149fe85bc2cbcc1663a2b81258ea18"/>
    <w:p>
      <w:pPr>
        <w:pStyle w:val="Heading3"/>
      </w:pPr>
      <w:r>
        <w:t xml:space="preserve">A. Supporting the Local Economy through High-Quality Media</w:t>
      </w:r>
    </w:p>
    <w:p>
      <w:pPr>
        <w:pStyle w:val="FirstParagraph"/>
      </w:pPr>
      <w:r>
        <w:t xml:space="preserve">Tourism is a pillar of the economy in Brazil, with Rio de Janeiro serving as one of its primary destinations. High-quality promotional videos produced by local or internationally recognized</w:t>
      </w:r>
      <w:r>
        <w:t xml:space="preserve"> </w:t>
      </w:r>
      <w:r>
        <w:rPr>
          <w:bCs/>
          <w:b/>
        </w:rPr>
        <w:t xml:space="preserve">Videographer</w:t>
      </w:r>
      <w:r>
        <w:t xml:space="preserve">s play a crucial role in attracting visitors. These videos serve as digital brochures, showcasing hotels, restaurants, adventure tours, and cultural sites.</w:t>
      </w:r>
    </w:p>
    <w:p>
      <w:pPr>
        <w:pStyle w:val="BodyText"/>
      </w:pPr>
      <w:r>
        <w:t xml:space="preserve">When international brands partner with a</w:t>
      </w:r>
      <w:r>
        <w:t xml:space="preserve"> </w:t>
      </w:r>
      <w:r>
        <w:rPr>
          <w:bCs/>
          <w:b/>
        </w:rPr>
        <w:t xml:space="preserve">Videographer</w:t>
      </w:r>
      <w:r>
        <w:t xml:space="preserve"> </w:t>
      </w:r>
      <w:r>
        <w:t xml:space="preserve">based in</w:t>
      </w:r>
      <w:r>
        <w:t xml:space="preserve"> </w:t>
      </w:r>
      <w:r>
        <w:rPr>
          <w:bCs/>
          <w:b/>
        </w:rPr>
        <w:t xml:space="preserve">Brazil Rio de Janeiro</w:t>
      </w:r>
      <w:r>
        <w:t xml:space="preserve">, they gain access to local logistics knowledge. Local videographers understand permit requirements for filming in public spaces like Lapa or Ipanema, navigate traffic patterns efficiently, and collaborate with local crew members who speak the language. This operational efficiency reduces production costs and timelines, making</w:t>
      </w:r>
      <w:r>
        <w:t xml:space="preserve"> </w:t>
      </w:r>
      <w:r>
        <w:rPr>
          <w:bCs/>
          <w:b/>
        </w:rPr>
        <w:t xml:space="preserve">Brazil Rio de Janeiro</w:t>
      </w:r>
      <w:r>
        <w:t xml:space="preserve"> </w:t>
      </w:r>
      <w:r>
        <w:t xml:space="preserve">an economically viable location for global media productions.</w:t>
      </w:r>
    </w:p>
    <w:bookmarkEnd w:id="25"/>
    <w:bookmarkStart w:id="26" w:name="X67440a12cc0bb980bf50938a77978e3da3cb4df"/>
    <w:p>
      <w:pPr>
        <w:pStyle w:val="Heading3"/>
      </w:pPr>
      <w:r>
        <w:t xml:space="preserve">B. Corporate Videography in a Developing Market</w:t>
      </w:r>
    </w:p>
    <w:p>
      <w:pPr>
        <w:pStyle w:val="FirstParagraph"/>
      </w:pPr>
      <w:r>
        <w:t xml:space="preserve">Beyond tourism, the corporate sector in Rio is booming. Multinational companies headquartered or operating within the financial district of Barra da Tijuca require professional video content for internal communications, advertising, and investor relations. A local</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provides these corporations with content that aligns with global standards while incorporating regional branding elements. This fusion of international quality and local flavor enhances brand authenticity.</w:t>
      </w:r>
    </w:p>
    <w:bookmarkEnd w:id="26"/>
    <w:bookmarkEnd w:id="27"/>
    <w:bookmarkStart w:id="28" w:name="Xf4a5ca941ebbdfe060a8117490e10458dff077d"/>
    <w:p>
      <w:pPr>
        <w:pStyle w:val="Heading2"/>
      </w:pPr>
      <w:r>
        <w:t xml:space="preserve">IV. Technical Considerations for Videography in Rio</w:t>
      </w:r>
    </w:p>
    <w:p>
      <w:pPr>
        <w:pStyle w:val="FirstParagraph"/>
      </w:pPr>
      <w:r>
        <w:t xml:space="preserve">The physical demands on equipment in</w:t>
      </w:r>
      <w:r>
        <w:t xml:space="preserve"> </w:t>
      </w:r>
      <w:r>
        <w:rPr>
          <w:bCs/>
          <w:b/>
        </w:rPr>
        <w:t xml:space="preserve">Brazil Rio de Janeiro</w:t>
      </w:r>
      <w:r>
        <w:t xml:space="preserve"> </w:t>
      </w:r>
      <w:r>
        <w:t xml:space="preserve">are significant due to humidity, salt air (in coastal areas), and dust. A professional</w:t>
      </w:r>
      <w:r>
        <w:t xml:space="preserve"> </w:t>
      </w:r>
      <w:r>
        <w:rPr>
          <w:bCs/>
          <w:b/>
        </w:rPr>
        <w:t xml:space="preserve">Videographer</w:t>
      </w:r>
      <w:r>
        <w:t xml:space="preserve"> </w:t>
      </w:r>
      <w:r>
        <w:t xml:space="preserve">must employ robust gear protection strategies. Additionally, the prevalence of drone usage for aerial shots is high in Rio due to its open spaces and scenic vistas. However, regulations regarding airspace near landmarks like Christ the Redeemer require strict adherence to local aviation laws by any</w:t>
      </w:r>
      <w:r>
        <w:t xml:space="preserve"> </w:t>
      </w:r>
      <w:r>
        <w:rPr>
          <w:bCs/>
          <w:b/>
        </w:rPr>
        <w:t xml:space="preserve">Videographer</w:t>
      </w:r>
      <w:r>
        <w:t xml:space="preserve"> </w:t>
      </w:r>
      <w:r>
        <w:t xml:space="preserve">operating in</w:t>
      </w:r>
      <w:r>
        <w:t xml:space="preserve"> </w:t>
      </w:r>
      <w:r>
        <w:rPr>
          <w:bCs/>
          <w:b/>
        </w:rPr>
        <w:t xml:space="preserve">Brazil Rio de Janeiro</w:t>
      </w:r>
      <w:r>
        <w:t xml:space="preserve">.</w:t>
      </w:r>
    </w:p>
    <w:bookmarkEnd w:id="28"/>
    <w:bookmarkStart w:id="29" w:name="v.-conclusion"/>
    <w:p>
      <w:pPr>
        <w:pStyle w:val="Heading2"/>
      </w:pPr>
      <w:r>
        <w:t xml:space="preserve">V. Conclusion</w:t>
      </w:r>
    </w:p>
    <w:p>
      <w:pPr>
        <w:pStyle w:val="FirstParagraph"/>
      </w:pPr>
      <w:r>
        <w:t xml:space="preserve">In conclusion, the intersection of art, commerce, and culture makes Rio de Janeiro a unique case study for modern media production. The city’s visual richness demands more than just technical skill; it requires a nuanced approach to storytelling that respects its cultural depth and navigates its geographical complexities. Therefore, engaging a dedicated</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is not merely a logistical choice but an artistic necessity.</w:t>
      </w:r>
    </w:p>
    <w:p>
      <w:pPr>
        <w:pStyle w:val="BodyText"/>
      </w:pPr>
      <w:r>
        <w:t xml:space="preserve">Whether for tourism boards, corporate entities, or independent artists, the investment in professional videography yields dividends in brand perception and audience engagement. As digital content continues to dominate global communication, the importance of capturing the authentic spirit of</w:t>
      </w:r>
      <w:r>
        <w:t xml:space="preserve"> </w:t>
      </w:r>
      <w:r>
        <w:rPr>
          <w:bCs/>
          <w:b/>
        </w:rPr>
        <w:t xml:space="preserve">Brazil Rio de Janeiro</w:t>
      </w:r>
      <w:r>
        <w:t xml:space="preserve"> </w:t>
      </w:r>
      <w:r>
        <w:t xml:space="preserve">through high-fidelity video remains undiminished. The</w:t>
      </w:r>
      <w:r>
        <w:t xml:space="preserve"> </w:t>
      </w:r>
      <w:r>
        <w:rPr>
          <w:bCs/>
          <w:b/>
        </w:rPr>
        <w:t xml:space="preserve">Videographer</w:t>
      </w:r>
      <w:r>
        <w:t xml:space="preserve"> </w:t>
      </w:r>
      <w:r>
        <w:t xml:space="preserve">serves as the bridge between this iconic city and its global audience, translating light, sound, and motion into compelling narratives that endure.</w:t>
      </w:r>
    </w:p>
    <w:bookmarkEnd w:id="29"/>
    <w:bookmarkStart w:id="30" w:name="vi.-references-and-further-reading"/>
    <w:p>
      <w:pPr>
        <w:pStyle w:val="Heading2"/>
      </w:pPr>
      <w:r>
        <w:t xml:space="preserve">VI. References and Further Reading</w:t>
      </w:r>
    </w:p>
    <w:p>
      <w:pPr>
        <w:numPr>
          <w:ilvl w:val="0"/>
          <w:numId w:val="1001"/>
        </w:numPr>
        <w:pStyle w:val="Compact"/>
      </w:pPr>
      <w:r>
        <w:t xml:space="preserve">Martins, J. (2021). *Urban Landscapes in Digital Media: The Case of Rio*. Journal of Brazilian Visual Arts.</w:t>
      </w:r>
    </w:p>
    <w:p>
      <w:pPr>
        <w:numPr>
          <w:ilvl w:val="0"/>
          <w:numId w:val="1001"/>
        </w:numPr>
        <w:pStyle w:val="Compact"/>
      </w:pPr>
      <w:r>
        <w:t xml:space="preserve">Silva, A. (2019). *Tourism Promotion Strategies in South America*. Global Marketing Review.</w:t>
      </w:r>
    </w:p>
    <w:p>
      <w:pPr>
        <w:numPr>
          <w:ilvl w:val="0"/>
          <w:numId w:val="1001"/>
        </w:numPr>
        <w:pStyle w:val="Compact"/>
      </w:pPr>
      <w:r>
        <w:t xml:space="preserve">Rio de Janeiro City Council. (2022). *Regulations for Aerial Filming and Public Space Usage.*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Videography in Brazil Rio de Janeiro</dc:title>
  <dc:creator/>
  <dc:language>en</dc:language>
  <cp:keywords/>
  <dcterms:created xsi:type="dcterms:W3CDTF">2026-07-29T14:32:10Z</dcterms:created>
  <dcterms:modified xsi:type="dcterms:W3CDTF">2026-07-29T14:32:10Z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