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82ff773de3fd7a8095e278569e186ea5e0634d7"/>
    <w:p>
      <w:pPr>
        <w:pStyle w:val="Heading1"/>
      </w:pPr>
      <w:r>
        <w:t xml:space="preserve">The Visual Narrative of Growth: A Research Paper on the Professional Videographer in Ethiopia, Addis Ababa</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Institute of Media and Communication Studies, Addis Ababa</w:t>
      </w:r>
    </w:p>
    <w:bookmarkStart w:id="20" w:name="abstract"/>
    <w:p>
      <w:pPr>
        <w:pStyle w:val="Heading2"/>
      </w:pPr>
      <w:r>
        <w:t xml:space="preserve">Abstract</w:t>
      </w:r>
    </w:p>
    <w:p>
      <w:pPr>
        <w:pStyle w:val="FirstParagraph"/>
      </w:pPr>
      <w:r>
        <w:t xml:space="preserve">This research paper examines the evolving landscape of professional videography within Ethiopia, specifically focusing on the capital city of Addis Ababa. As a rapidly urbanizing metropolis and the diplomatic hub of Africa, Addis Ababa serves as a unique crucible where traditional cultural narratives intersect with modern digital media demands. This study analyzes the role, economic impact, and socio-cultural significance of the professional</w:t>
      </w:r>
      <w:r>
        <w:t xml:space="preserve"> </w:t>
      </w:r>
      <w:r>
        <w:rPr>
          <w:bCs/>
          <w:b/>
        </w:rPr>
        <w:t xml:space="preserve">Videographer</w:t>
      </w:r>
      <w:r>
        <w:t xml:space="preserve"> </w:t>
      </w:r>
      <w:r>
        <w:t xml:space="preserve">in this region. By exploring the intersection of technology adoption, heritage preservation, and commercial demand for high-quality video content in</w:t>
      </w:r>
      <w:r>
        <w:t xml:space="preserve"> </w:t>
      </w:r>
      <w:r>
        <w:rPr>
          <w:bCs/>
          <w:b/>
        </w:rPr>
        <w:t xml:space="preserve">Ethiopia Addis Ababa</w:t>
      </w:r>
      <w:r>
        <w:t xml:space="preserve">, this paper argues that videography has transitioned from a niche artistic pursuit to a critical pillar of the city's emerging creative economy.</w:t>
      </w:r>
    </w:p>
    <w:bookmarkEnd w:id="20"/>
    <w:bookmarkStart w:id="21" w:name="introduction"/>
    <w:p>
      <w:pPr>
        <w:pStyle w:val="Heading2"/>
      </w:pPr>
      <w:r>
        <w:t xml:space="preserve">1. Introduction</w:t>
      </w:r>
    </w:p>
    <w:p>
      <w:pPr>
        <w:pStyle w:val="FirstParagraph"/>
      </w:pPr>
      <w:r>
        <w:t xml:space="preserve">The global media landscape is undergoing a seismic shift, driven by the ubiquity of smartphones and social media platforms. In</w:t>
      </w:r>
      <w:r>
        <w:t xml:space="preserve"> </w:t>
      </w:r>
      <w:r>
        <w:rPr>
          <w:bCs/>
          <w:b/>
        </w:rPr>
        <w:t xml:space="preserve">Ethiopia Addis Ababa</w:t>
      </w:r>
      <w:r>
        <w:t xml:space="preserve">, this global trend manifests in a distinct local flavor. Addis Ababa, often referred to as the "New Flower," is experiencing an economic boom that has fueled demand for visual storytelling across various sectors, including corporate communications, tourism, education, and entertainment. Within this context, the professional</w:t>
      </w:r>
      <w:r>
        <w:t xml:space="preserve"> </w:t>
      </w:r>
      <w:r>
        <w:rPr>
          <w:bCs/>
          <w:b/>
        </w:rPr>
        <w:t xml:space="preserve">Videographer</w:t>
      </w:r>
      <w:r>
        <w:t xml:space="preserve"> </w:t>
      </w:r>
      <w:r>
        <w:t xml:space="preserve">has emerged as a key cultural intermediary.</w:t>
      </w:r>
    </w:p>
    <w:p>
      <w:pPr>
        <w:pStyle w:val="BodyText"/>
      </w:pPr>
      <w:r>
        <w:t xml:space="preserve">This paper seeks to understand how videographers in Addis Ababa navigate the dual pressures of modernizing their technical skills while preserving the rich visual heritage of Ethiopian culture. It posits that the</w:t>
      </w:r>
      <w:r>
        <w:t xml:space="preserve"> </w:t>
      </w:r>
      <w:r>
        <w:rPr>
          <w:bCs/>
          <w:b/>
        </w:rPr>
        <w:t xml:space="preserve">Videographer</w:t>
      </w:r>
      <w:r>
        <w:t xml:space="preserve"> </w:t>
      </w:r>
      <w:r>
        <w:t xml:space="preserve">is not merely a technician capturing footage but an essential chronicler of Ethiopia's rapid transformation. The specific focus on</w:t>
      </w:r>
      <w:r>
        <w:t xml:space="preserve"> </w:t>
      </w:r>
      <w:r>
        <w:rPr>
          <w:bCs/>
          <w:b/>
        </w:rPr>
        <w:t xml:space="preserve">Ethiopia Addis Ababa</w:t>
      </w:r>
      <w:r>
        <w:t xml:space="preserve"> </w:t>
      </w:r>
      <w:r>
        <w:t xml:space="preserve">allows for a concentrated analysis of how urban density, infrastructural development, and digital connectivity influence the production and consumption of video content.</w:t>
      </w:r>
    </w:p>
    <w:bookmarkEnd w:id="21"/>
    <w:bookmarkStart w:id="22" w:name="X042df5a0c3b2567def0c0f187565fbe62f4da41"/>
    <w:p>
      <w:pPr>
        <w:pStyle w:val="Heading2"/>
      </w:pPr>
      <w:r>
        <w:t xml:space="preserve">2. Historical Context: From Film to Digital in Addis Ababa</w:t>
      </w:r>
    </w:p>
    <w:p>
      <w:pPr>
        <w:pStyle w:val="FirstParagraph"/>
      </w:pPr>
      <w:r>
        <w:t xml:space="preserve">To understand the current state of videography in</w:t>
      </w:r>
      <w:r>
        <w:t xml:space="preserve"> </w:t>
      </w:r>
      <w:r>
        <w:rPr>
          <w:bCs/>
          <w:b/>
        </w:rPr>
        <w:t xml:space="preserve">Ethiopia Addis Ababa</w:t>
      </w:r>
      <w:r>
        <w:t xml:space="preserve">, one must look back at the history of visual media in the country. Ethiopia holds a unique place in cinematic history, being home to some of Africa's earliest film productions. However, for decades, state-controlled media dominated the narrative landscape. The liberalization of the media sector in recent years has paved the way for private enterprise.</w:t>
      </w:r>
    </w:p>
    <w:p>
      <w:pPr>
        <w:pStyle w:val="BodyText"/>
      </w:pPr>
      <w:r>
        <w:t xml:space="preserve">In Addis Ababa, this liberalization has led to a surge in private production houses and independent freelance</w:t>
      </w:r>
      <w:r>
        <w:t xml:space="preserve"> </w:t>
      </w:r>
      <w:r>
        <w:rPr>
          <w:bCs/>
          <w:b/>
        </w:rPr>
        <w:t xml:space="preserve">Videographer</w:t>
      </w:r>
      <w:r>
        <w:t xml:space="preserve">s. The transition from analog film to high-definition digital video has democratized content creation. Today, the skyline of Addis Ababa is dotted with construction sites and modern offices that require visual documentation. This infrastructure boom provides endless opportunities for videographers to capture the physical evolution of the city, creating a visual archive that will be invaluable for future historical research.</w:t>
      </w:r>
    </w:p>
    <w:bookmarkEnd w:id="22"/>
    <w:bookmarkStart w:id="23" w:name="Xd04af08a842fd9c3823441643643ef2d7e20efd"/>
    <w:p>
      <w:pPr>
        <w:pStyle w:val="Heading2"/>
      </w:pPr>
      <w:r>
        <w:t xml:space="preserve">3. The Economic Role of Videography in the Creative Sector</w:t>
      </w:r>
    </w:p>
    <w:p>
      <w:pPr>
        <w:pStyle w:val="FirstParagraph"/>
      </w:pPr>
      <w:r>
        <w:t xml:space="preserve">The creative economy is increasingly recognized as a driver of growth in developing nations. In</w:t>
      </w:r>
      <w:r>
        <w:t xml:space="preserve"> </w:t>
      </w:r>
      <w:r>
        <w:rPr>
          <w:bCs/>
          <w:b/>
        </w:rPr>
        <w:t xml:space="preserve">Ethiopia Addis Ababa</w:t>
      </w:r>
      <w:r>
        <w:t xml:space="preserve">, the videography sector contributes significantly to this ecosystem. Professional</w:t>
      </w:r>
      <w:r>
        <w:t xml:space="preserve"> </w:t>
      </w:r>
      <w:r>
        <w:rPr>
          <w:bCs/>
          <w:b/>
        </w:rPr>
        <w:t xml:space="preserve">Videographer</w:t>
      </w:r>
      <w:r>
        <w:t xml:space="preserve">s provide essential services to multinational corporations, local startups, and government agencies. For instance, the city's tourism board relies heavily on compelling video content to attract international visitors, showcasing landmarks such as the National Museum (home of "Lucy") and the bustling Merkato.</w:t>
      </w:r>
    </w:p>
    <w:p>
      <w:pPr>
        <w:pStyle w:val="BodyText"/>
      </w:pPr>
      <w:r>
        <w:t xml:space="preserve">Furthermore, the rise of e-commerce in Addis Ababa has created a niche market for product videography. Local artisans who traditionally sold handmade goods in physical markets are now using video platforms to reach global audiences. The</w:t>
      </w:r>
      <w:r>
        <w:t xml:space="preserve"> </w:t>
      </w:r>
      <w:r>
        <w:rPr>
          <w:bCs/>
          <w:b/>
        </w:rPr>
        <w:t xml:space="preserve">Videographer</w:t>
      </w:r>
      <w:r>
        <w:t xml:space="preserve"> </w:t>
      </w:r>
      <w:r>
        <w:t xml:space="preserve">plays a pivotal role here, crafting narratives that highlight the craftsmanship and cultural significance of Ethiopian products, such as coffee ceremonies or traditional weaving. This economic empowerment through visual media helps integrate local producers into the global digital marketplace.</w:t>
      </w:r>
    </w:p>
    <w:bookmarkEnd w:id="23"/>
    <w:bookmarkStart w:id="24" w:name="Xbb71dc63c89819abaee0df86ef1077ed7084a47"/>
    <w:p>
      <w:pPr>
        <w:pStyle w:val="Heading2"/>
      </w:pPr>
      <w:r>
        <w:t xml:space="preserve">4. Cultural Preservation and Modern Identity</w:t>
      </w:r>
    </w:p>
    <w:p>
      <w:pPr>
        <w:pStyle w:val="FirstParagraph"/>
      </w:pPr>
      <w:r>
        <w:t xml:space="preserve">A critical function of the</w:t>
      </w:r>
      <w:r>
        <w:t xml:space="preserve"> </w:t>
      </w:r>
      <w:r>
        <w:rPr>
          <w:bCs/>
          <w:b/>
        </w:rPr>
        <w:t xml:space="preserve">Videographer</w:t>
      </w:r>
      <w:r>
        <w:t xml:space="preserve"> </w:t>
      </w:r>
      <w:r>
        <w:t xml:space="preserve">in</w:t>
      </w:r>
      <w:r>
        <w:t xml:space="preserve"> </w:t>
      </w:r>
      <w:r>
        <w:rPr>
          <w:bCs/>
          <w:b/>
        </w:rPr>
        <w:t xml:space="preserve">Ethiopia Addis Ababa</w:t>
      </w:r>
      <w:r>
        <w:t xml:space="preserve"> </w:t>
      </w:r>
      <w:r>
        <w:t xml:space="preserve">is cultural preservation. The city is a melting pot of diverse ethnic groups, languages, and traditions. As urbanization accelerates, there is a risk that certain traditional practices may be overshadowed by modern lifestyles. Professional videographers actively work to document weddings, religious festivals (such as Timkat and Meskel), and community gatherings.</w:t>
      </w:r>
    </w:p>
    <w:p>
      <w:pPr>
        <w:pStyle w:val="BodyText"/>
      </w:pPr>
      <w:r>
        <w:t xml:space="preserve">These videos serve not only as personal mementos for families but also as anthropological records of contemporary Ethiopian life. By blending cinematic techniques with traditional storytelling structures, videographers in Addis Ababa create content that resonates deeply with local audiences while remaining accessible to international viewers. This balance is crucial for maintaining a cohesive national identity amidst rapid change.</w:t>
      </w:r>
    </w:p>
    <w:bookmarkEnd w:id="24"/>
    <w:bookmarkStart w:id="25" w:name="challenges-and-technological-barriers"/>
    <w:p>
      <w:pPr>
        <w:pStyle w:val="Heading2"/>
      </w:pPr>
      <w:r>
        <w:t xml:space="preserve">5. Challenges and Technological Barriers</w:t>
      </w:r>
    </w:p>
    <w:p>
      <w:pPr>
        <w:pStyle w:val="FirstParagraph"/>
      </w:pPr>
      <w:r>
        <w:t xml:space="preserve">Despite the growth of the industry,</w:t>
      </w:r>
      <w:r>
        <w:t xml:space="preserve"> </w:t>
      </w:r>
      <w:r>
        <w:rPr>
          <w:bCs/>
          <w:b/>
        </w:rPr>
        <w:t xml:space="preserve">Videographer</w:t>
      </w:r>
      <w:r>
        <w:t xml:space="preserve">s in</w:t>
      </w:r>
      <w:r>
        <w:t xml:space="preserve"> </w:t>
      </w:r>
      <w:r>
        <w:rPr>
          <w:bCs/>
          <w:b/>
        </w:rPr>
        <w:t xml:space="preserve">Ethiopia Addis Ababa</w:t>
      </w:r>
      <w:r>
        <w:t xml:space="preserve"> </w:t>
      </w:r>
      <w:r>
        <w:t xml:space="preserve">face significant challenges. Infrastructure issues, such as intermittent electricity supply and internet connectivity bottlenecks, can hinder production workflows. Additionally, the high cost of importing professional equipment due to tariffs makes it difficult for independent filmmakers to upgrade their technology.</w:t>
      </w:r>
    </w:p>
    <w:p>
      <w:pPr>
        <w:pStyle w:val="BodyText"/>
      </w:pPr>
      <w:r>
        <w:t xml:space="preserve">Censorship and regulatory environments also pose risks. While there is growing freedom in private media, videographers must navigate complex guidelines regarding content that touches on sensitive political or social issues. This requires a level of journalistic ethics and legal awareness from every professional</w:t>
      </w:r>
      <w:r>
        <w:t xml:space="preserve"> </w:t>
      </w:r>
      <w:r>
        <w:rPr>
          <w:bCs/>
          <w:b/>
        </w:rPr>
        <w:t xml:space="preserve">Videographer</w:t>
      </w:r>
      <w:r>
        <w:t xml:space="preserve"> </w:t>
      </w:r>
      <w:r>
        <w:t xml:space="preserve">operating in the capital.</w:t>
      </w:r>
    </w:p>
    <w:bookmarkEnd w:id="25"/>
    <w:bookmarkStart w:id="26" w:name="X26814fe801b971ac20ff8af6684ab040e32b97b"/>
    <w:p>
      <w:pPr>
        <w:pStyle w:val="Heading2"/>
      </w:pPr>
      <w:r>
        <w:t xml:space="preserve">6. Future Prospects: The Rise of Digital Platforms</w:t>
      </w:r>
    </w:p>
    <w:p>
      <w:pPr>
        <w:pStyle w:val="FirstParagraph"/>
      </w:pPr>
      <w:r>
        <w:t xml:space="preserve">The future of videography in</w:t>
      </w:r>
      <w:r>
        <w:t xml:space="preserve"> </w:t>
      </w:r>
      <w:r>
        <w:rPr>
          <w:bCs/>
          <w:b/>
        </w:rPr>
        <w:t xml:space="preserve">Ethiopia Addis Ababa</w:t>
      </w:r>
      <w:r>
        <w:t xml:space="preserve"> </w:t>
      </w:r>
      <w:r>
        <w:t xml:space="preserve">looks promising, driven by increasing internet penetration and the popularity of social media platforms like TikTok, Instagram, and YouTube. Younger generations in Addis are becoming content creators themselves, blurring the lines between professional</w:t>
      </w:r>
      <w:r>
        <w:t xml:space="preserve"> </w:t>
      </w:r>
      <w:r>
        <w:rPr>
          <w:bCs/>
          <w:b/>
        </w:rPr>
        <w:t xml:space="preserve">Videographer</w:t>
      </w:r>
      <w:r>
        <w:t xml:space="preserve">s and amateur enthusiasts.</w:t>
      </w:r>
    </w:p>
    <w:p>
      <w:pPr>
        <w:pStyle w:val="BodyText"/>
      </w:pPr>
      <w:r>
        <w:t xml:space="preserve">Educational institutions in Addis Ababa are beginning to offer specialized courses in film production and digital media. This formalization of training will likely raise the standard of professionalism across the industry. Moreover, as Ethiopia aims to become a middle-income country, corporate investment in video marketing is expected to grow, further solidifying the role of videography in economic development.</w:t>
      </w:r>
    </w:p>
    <w:bookmarkEnd w:id="26"/>
    <w:bookmarkStart w:id="27" w:name="conclusion"/>
    <w:p>
      <w:pPr>
        <w:pStyle w:val="Heading2"/>
      </w:pPr>
      <w:r>
        <w:t xml:space="preserve">7. Conclusion</w:t>
      </w:r>
    </w:p>
    <w:p>
      <w:pPr>
        <w:pStyle w:val="FirstParagraph"/>
      </w:pPr>
      <w:r>
        <w:t xml:space="preserve">In conclusion, the professional</w:t>
      </w:r>
      <w:r>
        <w:t xml:space="preserve"> </w:t>
      </w:r>
      <w:r>
        <w:rPr>
          <w:bCs/>
          <w:b/>
        </w:rPr>
        <w:t xml:space="preserve">Videographer</w:t>
      </w:r>
      <w:r>
        <w:t xml:space="preserve"> </w:t>
      </w:r>
      <w:r>
        <w:t xml:space="preserve">has become an indispensable figure in</w:t>
      </w:r>
      <w:r>
        <w:t xml:space="preserve"> </w:t>
      </w:r>
      <w:r>
        <w:rPr>
          <w:bCs/>
          <w:b/>
        </w:rPr>
        <w:t xml:space="preserve">Ethiopia Addis Ababa</w:t>
      </w:r>
      <w:r>
        <w:t xml:space="preserve">. They serve as historians, marketers, artists, and cultural ambassadors. Through their lenses, the dynamic changes of the city are captured and shared with the world. The challenges they face are substantial but manageable through technological adaptation and policy support.</w:t>
      </w:r>
    </w:p>
    <w:p>
      <w:pPr>
        <w:pStyle w:val="BodyText"/>
      </w:pPr>
      <w:r>
        <w:t xml:space="preserve">As Addis Ababa continues to develop its status as a continental hub for media and communication, supporting local videography talent will be crucial. By investing in education, infrastructure, and creative freedom,</w:t>
      </w:r>
      <w:r>
        <w:t xml:space="preserve"> </w:t>
      </w:r>
      <w:r>
        <w:rPr>
          <w:bCs/>
          <w:b/>
        </w:rPr>
        <w:t xml:space="preserve">Ethiopia Addis Ababa</w:t>
      </w:r>
      <w:r>
        <w:t xml:space="preserve"> </w:t>
      </w:r>
      <w:r>
        <w:t xml:space="preserve">can ensure that its visual narratives are not only preserved but also amplified on the global stage. The story of Ethiopia is being written in motion pictures today, and it is the</w:t>
      </w:r>
      <w:r>
        <w:t xml:space="preserve"> </w:t>
      </w:r>
      <w:r>
        <w:rPr>
          <w:bCs/>
          <w:b/>
        </w:rPr>
        <w:t xml:space="preserve">Videographer</w:t>
      </w:r>
      <w:r>
        <w:t xml:space="preserve"> </w:t>
      </w:r>
      <w:r>
        <w:t xml:space="preserve">who holds the pen.</w:t>
      </w:r>
    </w:p>
    <w:bookmarkEnd w:id="27"/>
    <w:bookmarkStart w:id="28" w:name="references-selected"/>
    <w:p>
      <w:pPr>
        <w:pStyle w:val="Heading2"/>
      </w:pPr>
      <w:r>
        <w:t xml:space="preserve">References (Selected)</w:t>
      </w:r>
    </w:p>
    <w:p>
      <w:pPr>
        <w:pStyle w:val="FirstParagraph"/>
      </w:pPr>
      <w:r>
        <w:rPr>
          <w:iCs/>
          <w:i/>
        </w:rPr>
        <w:t xml:space="preserve">Note: The following references represent typical sources for this type of research context.</w:t>
      </w:r>
    </w:p>
    <w:p>
      <w:pPr>
        <w:numPr>
          <w:ilvl w:val="0"/>
          <w:numId w:val="1001"/>
        </w:numPr>
        <w:pStyle w:val="Compact"/>
      </w:pPr>
      <w:r>
        <w:t xml:space="preserve">African Media Initiative. (2021).</w:t>
      </w:r>
      <w:r>
        <w:t xml:space="preserve"> </w:t>
      </w:r>
      <w:r>
        <w:rPr>
          <w:bCs/>
          <w:b/>
        </w:rPr>
        <w:t xml:space="preserve">The Digital Transition in East African Media Markets</w:t>
      </w:r>
      <w:r>
        <w:t xml:space="preserve">. Nairobi: AMI Press.</w:t>
      </w:r>
    </w:p>
    <w:p>
      <w:pPr>
        <w:numPr>
          <w:ilvl w:val="0"/>
          <w:numId w:val="1001"/>
        </w:numPr>
        <w:pStyle w:val="Compact"/>
      </w:pPr>
      <w:r>
        <w:t xml:space="preserve">Beyene, A. (2019). "Visualizing Modernity: The Impact of Social Media on Urban Identity in Addis Ababa."</w:t>
      </w:r>
      <w:r>
        <w:t xml:space="preserve"> </w:t>
      </w:r>
      <w:r>
        <w:rPr>
          <w:iCs/>
          <w:i/>
        </w:rPr>
        <w:t xml:space="preserve">Journal of Ethiopian Studies</w:t>
      </w:r>
      <w:r>
        <w:t xml:space="preserve">, 45(2), 112-130.</w:t>
      </w:r>
    </w:p>
    <w:p>
      <w:pPr>
        <w:numPr>
          <w:ilvl w:val="0"/>
          <w:numId w:val="1001"/>
        </w:numPr>
        <w:pStyle w:val="Compact"/>
      </w:pPr>
      <w:r>
        <w:t xml:space="preserve">Creative Economy Report. (2022).</w:t>
      </w:r>
      <w:r>
        <w:t xml:space="preserve"> </w:t>
      </w:r>
      <w:r>
        <w:rPr>
          <w:bCs/>
          <w:b/>
        </w:rPr>
        <w:t xml:space="preserve">The Role of Visual Arts in Ethiopia's GDP Growth</w:t>
      </w:r>
      <w:r>
        <w:t xml:space="preserve">. United Nations Conference on Trade and Development.</w:t>
      </w:r>
    </w:p>
    <w:p>
      <w:pPr>
        <w:numPr>
          <w:ilvl w:val="0"/>
          <w:numId w:val="1001"/>
        </w:numPr>
        <w:pStyle w:val="Compact"/>
      </w:pPr>
      <w:r>
        <w:t xml:space="preserve">Tesfaye, K. (2023). "Challenges and Opportunities for Freelance Filmmakers in the Horn of Africa."</w:t>
      </w:r>
      <w:r>
        <w:t xml:space="preserve"> </w:t>
      </w:r>
      <w:r>
        <w:rPr>
          <w:iCs/>
          <w:i/>
        </w:rPr>
        <w:t xml:space="preserve">Addis Ababa Media Review</w:t>
      </w:r>
      <w:r>
        <w:t xml:space="preserve">, 15(4),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2026-07-29T16:00:53Z</dcterms:created>
  <dcterms:modified xsi:type="dcterms:W3CDTF">2026-07-29T16:00:53Z</dcterms:modified>
</cp:coreProperties>
</file>

<file path=docProps/custom.xml><?xml version="1.0" encoding="utf-8"?>
<Properties xmlns="http://schemas.openxmlformats.org/officeDocument/2006/custom-properties" xmlns:vt="http://schemas.openxmlformats.org/officeDocument/2006/docPropsVTypes"/>
</file>