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Paris</w:t>
      </w:r>
    </w:p>
    <w:bookmarkStart w:id="26" w:name="Xd3dde28f64092e6d15a9b064c5c796233a8d593"/>
    <w:p>
      <w:pPr>
        <w:pStyle w:val="Heading1"/>
      </w:pPr>
      <w:r>
        <w:t xml:space="preserve">The Art and Industry of the Videographer in France Paris</w:t>
      </w:r>
    </w:p>
    <w:p>
      <w:pPr>
        <w:pStyle w:val="FirstParagraph"/>
      </w:pPr>
      <w:r>
        <w:rPr>
          <w:bCs/>
          <w:b/>
        </w:rPr>
        <w:t xml:space="preserve">Abstract:</w:t>
      </w:r>
      <w:r>
        <w:br/>
      </w:r>
      <w:r>
        <w:t xml:space="preserve">This research paper explores the multifaceted role of the videographer within the specific cultural, economic, and aesthetic context of France Paris. By analyzing historical influences, modern technological demands, and regulatory frameworks such as the "droit d'auteur," this document examines how a videographer operates not merely as a technician but as a critical storyteller in one of the world's most visually saturated cities. The study highlights the unique challenges and opportunities that define professional video production in this iconic capital.</w:t>
      </w:r>
    </w:p>
    <w:bookmarkStart w:id="20" w:name="X3504db8f1cd5507f7a7c0d25b489e619f9c396d"/>
    <w:p>
      <w:pPr>
        <w:pStyle w:val="Heading2"/>
      </w:pPr>
      <w:r>
        <w:t xml:space="preserve">1. Introduction: The Visual Soul of France Paris</w:t>
      </w:r>
    </w:p>
    <w:p>
      <w:pPr>
        <w:pStyle w:val="FirstParagraph"/>
      </w:pPr>
      <w:r>
        <w:t xml:space="preserve">In the global consciousness, few locations hold as much visual weight as France Paris. It is a city defined by its architecture, its light, and its history. For the contemporary videographer working in this environment, the task extends far beyond simple documentation. The videographer acts as an archivist of modern life while simultaneously creating art that resonates with centuries of cinematic tradition rooted in French cinema history. From the bustling boulevards of Haussmann to the quiet corners of Montmartre, every frame captured by a videographer in this locale carries the weight of expectation and inspiration.</w:t>
      </w:r>
    </w:p>
    <w:p>
      <w:pPr>
        <w:pStyle w:val="BodyText"/>
      </w:pPr>
      <w:r>
        <w:t xml:space="preserve">This paper investigates how a professional videographer navigates the unique ecosystem of France Paris. It addresses three critical pillars: the aesthetic demands imposed by a world-famous cityscape, the legal and ethical considerations specific to French intellectual property laws, and the evolving market dynamics that drive demand for high-quality video content in this region.</w:t>
      </w:r>
    </w:p>
    <w:bookmarkEnd w:id="20"/>
    <w:bookmarkStart w:id="21" w:name="X3c52f2fb64678998a4fdada9c53098308be8216"/>
    <w:p>
      <w:pPr>
        <w:pStyle w:val="Heading2"/>
      </w:pPr>
      <w:r>
        <w:t xml:space="preserve">2. The Aesthetic Challenge: Capturing Light in France Paris</w:t>
      </w:r>
    </w:p>
    <w:p>
      <w:pPr>
        <w:pStyle w:val="FirstParagraph"/>
      </w:pPr>
      <w:r>
        <w:t xml:space="preserve">The primary challenge for any videographer operating in France Paris is mastering the unique quality of light. Historically, French painters and cinematographers have studied the "golden hour" as it interacts with limestone facades and Haussmannian roofs. For the modern videographer, this means that technical proficiency is not enough; one must possess an artistic eye capable of translating atmospheric conditions into compelling visual narratives.</w:t>
      </w:r>
    </w:p>
    <w:p>
      <w:pPr>
        <w:pStyle w:val="BodyText"/>
      </w:pPr>
      <w:r>
        <w:t xml:space="preserve">Furthermore, the density of urban life in France Paris presents logistical hurdles. Street filming requires a delicate balance between capturing authentic human moments and respecting privacy. The videographer must be adept at using equipment that is both high-resolution and discreet, allowing for "fly-on-the-wall" cinematography without becoming obtrusive. Whether shooting corporate branding videos near the Tour Montparnasse or documentary-style footage in Le Marais, the videographer must adapt their technique to suit the chaotic yet harmonious rhythm of Parisian life.</w:t>
      </w:r>
    </w:p>
    <w:bookmarkEnd w:id="21"/>
    <w:bookmarkStart w:id="22" w:name="X66525cdc34228d491498607d6a16e581aad7db7"/>
    <w:p>
      <w:pPr>
        <w:pStyle w:val="Heading2"/>
      </w:pPr>
      <w:r>
        <w:t xml:space="preserve">3. Legal Frameworks: The "Droit d'Auteur" and Intellectual Property</w:t>
      </w:r>
    </w:p>
    <w:p>
      <w:pPr>
        <w:pStyle w:val="FirstParagraph"/>
      </w:pPr>
      <w:r>
        <w:t xml:space="preserve">A critical distinction for a videographer working in France Paris, compared to counterparts in common law jurisdictions like the United States or the United Kingdom, is the legal framework surrounding copyright. France operates under a strong "droit d'auteur" (author's right) system. This legal structure places immense value on the moral rights of creators.</w:t>
      </w:r>
    </w:p>
    <w:p>
      <w:pPr>
        <w:pStyle w:val="BodyText"/>
      </w:pPr>
      <w:r>
        <w:t xml:space="preserve">For a videographer, this means that their creative contribution is protected not just economically, but morally. The right to be credited as the creator and the right to object against any distortion or modification of their work are paramount. When working with clients in France Paris, contracts must be meticulously drafted to specify how footage will be used. Unlike in some other markets where buyouts are standard, French law often requires nuanced negotiations regarding usage rights (droits d'exploitation). A videographer must therefore possess a strong understanding of contract law to protect their intellectual property while delivering value to clients ranging from luxury fashion houses in the 8th arrondissement to local startups.</w:t>
      </w:r>
    </w:p>
    <w:bookmarkEnd w:id="22"/>
    <w:bookmarkStart w:id="23" w:name="market-dynamics-and-specialization"/>
    <w:p>
      <w:pPr>
        <w:pStyle w:val="Heading2"/>
      </w:pPr>
      <w:r>
        <w:t xml:space="preserve">4. Market Dynamics and Specialization</w:t>
      </w:r>
    </w:p>
    <w:p>
      <w:pPr>
        <w:pStyle w:val="FirstParagraph"/>
      </w:pPr>
      <w:r>
        <w:t xml:space="preserve">The demand for videography services in France Paris is diverse and highly competitive. The market can be broadly categorized into several sectors, each requiring a specific skill set from the videographer:</w:t>
      </w:r>
    </w:p>
    <w:p>
      <w:pPr>
        <w:numPr>
          <w:ilvl w:val="0"/>
          <w:numId w:val="1001"/>
        </w:numPr>
        <w:pStyle w:val="Compact"/>
      </w:pPr>
      <w:r>
        <w:rPr>
          <w:bCs/>
          <w:b/>
        </w:rPr>
        <w:t xml:space="preserve">Tourism and Hospitality:</w:t>
      </w:r>
      <w:r>
        <w:t xml:space="preserve"> </w:t>
      </w:r>
      <w:r>
        <w:t xml:space="preserve">With millions of visitors annually, hotels, museums, and tourism boards require high-end promotional content. The videographer here must convey luxury and heritage.</w:t>
      </w:r>
    </w:p>
    <w:p>
      <w:pPr>
        <w:numPr>
          <w:ilvl w:val="0"/>
          <w:numId w:val="1001"/>
        </w:numPr>
        <w:pStyle w:val="Compact"/>
      </w:pPr>
      <w:r>
        <w:rPr>
          <w:bCs/>
          <w:b/>
        </w:rPr>
        <w:t xml:space="preserve">Fashion and Luxury:</w:t>
      </w:r>
      <w:r>
        <w:t xml:space="preserve"> </w:t>
      </w:r>
      <w:r>
        <w:t xml:space="preserve">As the home of major fashion weeks, France Paris demands a specific aesthetic—minimalist yet powerful. Videographers in this sector often collaborate with top-tier directors to create lookbooks and campaign materials.</w:t>
      </w:r>
    </w:p>
    <w:p>
      <w:pPr>
        <w:numPr>
          <w:ilvl w:val="0"/>
          <w:numId w:val="1001"/>
        </w:numPr>
        <w:pStyle w:val="Compact"/>
      </w:pPr>
      <w:r>
        <w:rPr>
          <w:bCs/>
          <w:b/>
        </w:rPr>
        <w:t xml:space="preserve">Cultural Documentaries:</w:t>
      </w:r>
      <w:r>
        <w:t xml:space="preserve"> </w:t>
      </w:r>
      <w:r>
        <w:t xml:space="preserve">There is a sustained demand for historical and cultural documentaries that preserve the narrative of France Paris for educational purposes.</w:t>
      </w:r>
    </w:p>
    <w:p>
      <w:pPr>
        <w:numPr>
          <w:ilvl w:val="0"/>
          <w:numId w:val="1001"/>
        </w:numPr>
        <w:pStyle w:val="Compact"/>
      </w:pPr>
      <w:r>
        <w:rPr>
          <w:bCs/>
          <w:b/>
        </w:rPr>
        <w:t xml:space="preserve">Corporate Events:</w:t>
      </w:r>
      <w:r>
        <w:t xml:space="preserve"> </w:t>
      </w:r>
      <w:r>
        <w:t xml:space="preserve">With numerous international business hubs, corporate videographers are needed to cover conferences, product launches, and internal communications.</w:t>
      </w:r>
    </w:p>
    <w:p>
      <w:pPr>
        <w:pStyle w:val="FirstParagraph"/>
      </w:pPr>
      <w:r>
        <w:t xml:space="preserve">To succeed in these sectors, a videographer cannot simply be a generalist. Specialization allows the professional to build a portfolio that appeals to specific client bases within the France Paris market. For instance, a videographer focusing on luxury brands must understand color grading techniques that highlight premium materials, whereas one focusing on street food documentaries must excel at natural lighting and sound design.</w:t>
      </w:r>
    </w:p>
    <w:bookmarkEnd w:id="23"/>
    <w:bookmarkStart w:id="24" w:name="technology-and-future-trends"/>
    <w:p>
      <w:pPr>
        <w:pStyle w:val="Heading2"/>
      </w:pPr>
      <w:r>
        <w:t xml:space="preserve">5. Technology and Future Trends</w:t>
      </w:r>
    </w:p>
    <w:p>
      <w:pPr>
        <w:pStyle w:val="FirstParagraph"/>
      </w:pPr>
      <w:r>
        <w:t xml:space="preserve">The role of the videographer is evolving rapidly with technological advancements. In France Paris, as elsewhere, the integration of drones (UAVs) has opened new perspectives for aerial cinematography, provided that regulations set by DGAC (Direction générale de l'aviation civile) are strictly followed. However, drone usage in central Paris is heavily restricted due to security concerns and airspace regulations.</w:t>
      </w:r>
    </w:p>
    <w:p>
      <w:pPr>
        <w:pStyle w:val="BodyText"/>
      </w:pPr>
      <w:r>
        <w:t xml:space="preserve">Consequently, videographers are increasingly relying on gimbal technology and high-quality stabilization equipment to achieve smooth, cinematic movement from ground level. Additionally, the rise of social media platforms has altered the format requirements. The videographer must now often be a multi-hyphenate artist, capable of shooting vertical video for Instagram Reels or TikTok while simultaneously producing widescreen content for YouTube or television broadcast.</w:t>
      </w:r>
    </w:p>
    <w:bookmarkEnd w:id="24"/>
    <w:bookmarkStart w:id="25" w:name="conclusion"/>
    <w:p>
      <w:pPr>
        <w:pStyle w:val="Heading2"/>
      </w:pPr>
      <w:r>
        <w:t xml:space="preserve">6. Conclusion</w:t>
      </w:r>
    </w:p>
    <w:p>
      <w:pPr>
        <w:pStyle w:val="FirstParagraph"/>
      </w:pPr>
      <w:r>
        <w:t xml:space="preserve">The profession of the videographer in France Paris is a complex interplay of artistry, technical skill, and legal acumen. It is not sufficient to simply possess high-end cameras; one must understand the cultural fabric that makes this city unique. The videographer serves as a bridge between the physical reality of France Paris and its digital representation.</w:t>
      </w:r>
    </w:p>
    <w:p>
      <w:pPr>
        <w:pStyle w:val="BodyText"/>
      </w:pPr>
      <w:r>
        <w:t xml:space="preserve">As we move further into the 21st century, the importance of authentic, high-quality visual storytelling will only grow. For those willing to navigate the legal intricacies of "droit d'auteur" and master the aesthetic demands of one of Europe's most iconic cities, a career as a videographer in France Paris offers unparalleled creative fulfillment and professional opportunity. The city remains an endless muse, providing inspiration for every frame captured.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France Paris</dc:title>
  <dc:creator/>
  <dc:language>en</dc:language>
  <cp:keywords/>
  <dcterms:created xsi:type="dcterms:W3CDTF">2026-07-30T03:06:24Z</dcterms:created>
  <dcterms:modified xsi:type="dcterms:W3CDTF">2026-07-30T03:06:24Z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