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Abidjan,</w:t>
      </w:r>
      <w:r>
        <w:t xml:space="preserve"> </w:t>
      </w:r>
      <w:r>
        <w:t xml:space="preserve">Ivory</w:t>
      </w:r>
      <w:r>
        <w:t xml:space="preserve"> </w:t>
      </w:r>
      <w:r>
        <w:t xml:space="preserve">Coast</w:t>
      </w:r>
    </w:p>
    <w:bookmarkStart w:id="29" w:name="Xd4498cb81eec52c4f778115d148fc747549e798"/>
    <w:p>
      <w:pPr>
        <w:pStyle w:val="Heading1"/>
      </w:pPr>
      <w:r>
        <w:t xml:space="preserve">The Evolution and Economic Impact of Professional Videography in Abidjan, Ivory Coast</w:t>
      </w:r>
    </w:p>
    <w:p>
      <w:pPr>
        <w:pStyle w:val="FirstParagraph"/>
      </w:pPr>
      <w:r>
        <w:t xml:space="preserve">A Research Paper on the Digital Media Landscape</w:t>
      </w:r>
      <w:r>
        <w:br/>
      </w:r>
      <w:r>
        <w:br/>
      </w:r>
      <w:r>
        <w:t xml:space="preserve">Date: October 2023</w:t>
      </w:r>
      <w:r>
        <w:br/>
      </w:r>
      <w:r>
        <w:t xml:space="preserve">Subject: Media Studies and Economic Development in West Africa</w:t>
      </w:r>
    </w:p>
    <w:bookmarkStart w:id="20" w:name="abstract"/>
    <w:p>
      <w:pPr>
        <w:pStyle w:val="Heading2"/>
      </w:pPr>
      <w:r>
        <w:t xml:space="preserve">Abstract</w:t>
      </w:r>
    </w:p>
    <w:p>
      <w:pPr>
        <w:pStyle w:val="FirstParagraph"/>
      </w:pPr>
      <w:r>
        <w:t xml:space="preserve">This research paper explores the burgeoning industry of professional videography within the economic and cultural context of Abidjan, Ivory Coast. As the economic hub of Francophone West Africa, Abidjan serves as a critical node for media production in the region. This study examines how a skilled</w:t>
      </w:r>
      <w:r>
        <w:t xml:space="preserve"> </w:t>
      </w:r>
      <w:r>
        <w:rPr>
          <w:bCs/>
          <w:b/>
        </w:rPr>
        <w:t xml:space="preserve">Videographer</w:t>
      </w:r>
      <w:r>
        <w:t xml:space="preserve"> </w:t>
      </w:r>
      <w:r>
        <w:t xml:space="preserve">functions not merely as an artist but as a pivotal agent of cultural preservation, brand communication, and digital economy growth in this dynamic metropolis. By analyzing current trends, technological adoption, and market demands, this paper argues that the modern</w:t>
      </w:r>
      <w:r>
        <w:t xml:space="preserve"> </w:t>
      </w:r>
      <w:r>
        <w:rPr>
          <w:bCs/>
          <w:b/>
        </w:rPr>
        <w:t xml:space="preserve">Videographer</w:t>
      </w:r>
      <w:r>
        <w:t xml:space="preserve"> </w:t>
      </w:r>
      <w:r>
        <w:t xml:space="preserve">is essential to Ivory Coast's transition toward a knowledge-based service economy.</w:t>
      </w:r>
    </w:p>
    <w:bookmarkEnd w:id="20"/>
    <w:bookmarkStart w:id="21" w:name="X31441bf44f8cc788e981c89af2736f59e31aa5c"/>
    <w:p>
      <w:pPr>
        <w:pStyle w:val="Heading2"/>
      </w:pPr>
      <w:r>
        <w:t xml:space="preserve">1. Introduction: The Media Landscape of Abidjan</w:t>
      </w:r>
    </w:p>
    <w:p>
      <w:pPr>
        <w:pStyle w:val="FirstParagraph"/>
      </w:pPr>
      <w:r>
        <w:t xml:space="preserve">Ivory Coast has emerged as one of the fastest-growing economies in Africa over the past two decades, with Abidjan acting as its beating heart. The city is a cosmopolitan center where French culture intersects deeply with indigenous Akan, Ewe, and Baule traditions. In recent years, this cultural vibrancy has sparked a renaissance in visual arts and digital media. The demand for high-quality visual content has exploded across various sectors, including corporate communications, entertainment (music videos), tourism promotion, and social media marketing.</w:t>
      </w:r>
    </w:p>
    <w:p>
      <w:pPr>
        <w:pStyle w:val="BodyText"/>
      </w:pPr>
      <w:r>
        <w:t xml:space="preserve">Within this ecosystem, the role of the</w:t>
      </w:r>
      <w:r>
        <w:t xml:space="preserve"> </w:t>
      </w:r>
      <w:r>
        <w:rPr>
          <w:bCs/>
          <w:b/>
        </w:rPr>
        <w:t xml:space="preserve">Videographer</w:t>
      </w:r>
      <w:r>
        <w:t xml:space="preserve"> </w:t>
      </w:r>
      <w:r>
        <w:t xml:space="preserve">has evolved significantly. No longer limited to documenting events with basic equipment today’s professionals in Abidjan utilize advanced drone technology, high-definition cinema cameras, and sophisticated editing software to create compelling narratives. This paper investigates how these creative professionals contribute to the broader development goals of Ivory Coast while navigating the unique challenges and opportunities present in Abidjan.</w:t>
      </w:r>
    </w:p>
    <w:bookmarkEnd w:id="21"/>
    <w:bookmarkStart w:id="22" w:name="X79f9a02c1e7296fa3b368e6610d68d2a0ef04ef"/>
    <w:p>
      <w:pPr>
        <w:pStyle w:val="Heading2"/>
      </w:pPr>
      <w:r>
        <w:t xml:space="preserve">2. The Role of the Modern Videographer in Corporate Ivory</w:t>
      </w:r>
    </w:p>
    <w:p>
      <w:pPr>
        <w:pStyle w:val="FirstParagraph"/>
      </w:pPr>
      <w:r>
        <w:t xml:space="preserve">In Abidjan, multinational corporations and local enterprises alike are increasingly recognizing the power of video content to engage consumers. A professional</w:t>
      </w:r>
      <w:r>
        <w:t xml:space="preserve"> </w:t>
      </w:r>
      <w:r>
        <w:rPr>
          <w:bCs/>
          <w:b/>
        </w:rPr>
        <w:t xml:space="preserve">Videographer</w:t>
      </w:r>
      <w:r>
        <w:t xml:space="preserve"> </w:t>
      </w:r>
      <w:r>
        <w:t xml:space="preserve">serves as a strategic partner for businesses seeking to establish brand identity in a competitive market. Unlike static images or text, video captures emotion and movement, allowing brands to tell stories that resonate with the Ivorian audience.</w:t>
      </w:r>
    </w:p>
    <w:p>
      <w:pPr>
        <w:pStyle w:val="BodyText"/>
      </w:pPr>
      <w:r>
        <w:t xml:space="preserve">For instance, banks, telecommunications companies like Orange and MTN Ivory Coast, and real estate firms frequently commission videographers for promotional campaigns. These professionals must understand not only technical aspects of filmmaking but also cultural nuances specific to Abidjan’s diverse population. A successful</w:t>
      </w:r>
      <w:r>
        <w:t xml:space="preserve"> </w:t>
      </w:r>
      <w:r>
        <w:rPr>
          <w:bCs/>
          <w:b/>
        </w:rPr>
        <w:t xml:space="preserve">Videographer</w:t>
      </w:r>
      <w:r>
        <w:t xml:space="preserve"> </w:t>
      </w:r>
      <w:r>
        <w:t xml:space="preserve">knows how to balance modern aesthetic trends with traditional values, ensuring that the content is both globally appealing and locally relevant.</w:t>
      </w:r>
    </w:p>
    <w:bookmarkEnd w:id="22"/>
    <w:bookmarkStart w:id="23" w:name="cultural-preservation-and-storytelling"/>
    <w:p>
      <w:pPr>
        <w:pStyle w:val="Heading2"/>
      </w:pPr>
      <w:r>
        <w:t xml:space="preserve">3. Cultural Preservation and Storytelling</w:t>
      </w:r>
    </w:p>
    <w:p>
      <w:pPr>
        <w:pStyle w:val="FirstParagraph"/>
      </w:pPr>
      <w:r>
        <w:t xml:space="preserve">Beyond commercial applications, the art of videography plays a crucial role in documenting and preserving Ivorian heritage. Abidjan is a melting pot of traditions, from the festive atmosphere of the Mask Festival to the sophisticated culinary arts found in its upscale neighborhoods. Independent</w:t>
      </w:r>
      <w:r>
        <w:t xml:space="preserve"> </w:t>
      </w:r>
      <w:r>
        <w:rPr>
          <w:bCs/>
          <w:b/>
        </w:rPr>
        <w:t xml:space="preserve">Videographer</w:t>
      </w:r>
      <w:r>
        <w:t xml:space="preserve"> </w:t>
      </w:r>
      <w:r>
        <w:t xml:space="preserve">professionals and documentary filmmakers are increasingly capturing these fleeting moments, creating archives that serve as historical records for future generations.</w:t>
      </w:r>
    </w:p>
    <w:p>
      <w:pPr>
        <w:pStyle w:val="BodyText"/>
      </w:pPr>
      <w:r>
        <w:t xml:space="preserve">This aspect of videography is particularly significant in Ivory Coast, where oral tradition has historically been the primary method of passing down knowledge. By translating oral stories into visual formats, a</w:t>
      </w:r>
      <w:r>
        <w:t xml:space="preserve"> </w:t>
      </w:r>
      <w:r>
        <w:rPr>
          <w:bCs/>
          <w:b/>
        </w:rPr>
        <w:t xml:space="preserve">Videographer</w:t>
      </w:r>
      <w:r>
        <w:t xml:space="preserve"> </w:t>
      </w:r>
      <w:r>
        <w:t xml:space="preserve">helps bridge the gap between traditional elders and the youth who are heavily engaged with digital platforms. This digital preservation ensures that Ivorian culture remains vibrant and accessible in an increasingly globalized world.</w:t>
      </w:r>
    </w:p>
    <w:bookmarkEnd w:id="23"/>
    <w:bookmarkStart w:id="24" w:name="X111f51d9a896671aaf51320776e4f5a75183916"/>
    <w:p>
      <w:pPr>
        <w:pStyle w:val="Heading2"/>
      </w:pPr>
      <w:r>
        <w:t xml:space="preserve">4. The Entertainment Industry: Music Videos and Film</w:t>
      </w:r>
    </w:p>
    <w:p>
      <w:pPr>
        <w:pStyle w:val="FirstParagraph"/>
      </w:pPr>
      <w:r>
        <w:t xml:space="preserve">The African entertainment industry, often referred to as "Afrobeats" or more broadly as Afro-pop, has seen exponential growth. Abidjan is a central hub for this musical explosion. High-profile music artists from Ivory Coast and neighboring countries frequently travel to Abidjan to shoot music videos due to the city's infrastructure and talent pool.</w:t>
      </w:r>
    </w:p>
    <w:p>
      <w:pPr>
        <w:pStyle w:val="BodyText"/>
      </w:pPr>
      <w:r>
        <w:t xml:space="preserve">Here, the</w:t>
      </w:r>
      <w:r>
        <w:t xml:space="preserve"> </w:t>
      </w:r>
      <w:r>
        <w:rPr>
          <w:bCs/>
          <w:b/>
        </w:rPr>
        <w:t xml:space="preserve">Videographer</w:t>
      </w:r>
      <w:r>
        <w:t xml:space="preserve"> </w:t>
      </w:r>
      <w:r>
        <w:t xml:space="preserve">acts as a creative director, working closely with musicians and choreographers to bring visual concepts to life. The standards of production in Abidjan have risen dramatically; it is no longer uncommon for local productions to rival international quality. This rise in production value attracts foreign investment and collaborations, further cementing Abidjan’s status as a media capital of West Africa. The</w:t>
      </w:r>
      <w:r>
        <w:t xml:space="preserve"> </w:t>
      </w:r>
      <w:r>
        <w:rPr>
          <w:bCs/>
          <w:b/>
        </w:rPr>
        <w:t xml:space="preserve">Videographer</w:t>
      </w:r>
      <w:r>
        <w:t xml:space="preserve"> </w:t>
      </w:r>
      <w:r>
        <w:t xml:space="preserve">is thus an integral part of the value chain that turns musical talent into global cultural exports.</w:t>
      </w:r>
    </w:p>
    <w:bookmarkEnd w:id="24"/>
    <w:bookmarkStart w:id="25" w:name="Xdcccc680de8d66c79756ec99068ed672daf0b8f"/>
    <w:p>
      <w:pPr>
        <w:pStyle w:val="Heading2"/>
      </w:pPr>
      <w:r>
        <w:t xml:space="preserve">5. Technological Challenges and Infrastructure</w:t>
      </w:r>
    </w:p>
    <w:p>
      <w:pPr>
        <w:pStyle w:val="FirstParagraph"/>
      </w:pPr>
      <w:r>
        <w:t xml:space="preserve">Despite the growth, the industry faces challenges. Access to reliable high-speed internet and consistent electricity remains a hurdle for some independent</w:t>
      </w:r>
      <w:r>
        <w:t xml:space="preserve"> </w:t>
      </w:r>
      <w:r>
        <w:rPr>
          <w:bCs/>
          <w:b/>
        </w:rPr>
        <w:t xml:space="preserve">Videographer</w:t>
      </w:r>
      <w:r>
        <w:t xml:space="preserve">s operating outside central Abidjan. Furthermore, while equipment costs are decreasing, import taxes on professional cameras and lenses can be prohibitive for emerging talents.</w:t>
      </w:r>
    </w:p>
    <w:p>
      <w:pPr>
        <w:pStyle w:val="BodyText"/>
      </w:pPr>
      <w:r>
        <w:t xml:space="preserve">However, there is a growing ecosystem of training centers and workshops in Ivory Coast aimed at upskilling local talent. These initiatives focus on teaching not just camera operation but also post-production skills, color grading, and storytelling techniques. As infrastructure improves through government investments in digital connectivity, the capacity for a</w:t>
      </w:r>
      <w:r>
        <w:t xml:space="preserve"> </w:t>
      </w:r>
      <w:r>
        <w:rPr>
          <w:bCs/>
          <w:b/>
        </w:rPr>
        <w:t xml:space="preserve">Videographer</w:t>
      </w:r>
      <w:r>
        <w:t xml:space="preserve"> </w:t>
      </w:r>
      <w:r>
        <w:t xml:space="preserve">to operate efficiently is expected to increase significantly.</w:t>
      </w:r>
    </w:p>
    <w:bookmarkEnd w:id="25"/>
    <w:bookmarkStart w:id="26" w:name="socio-economic-impact-and-employment"/>
    <w:p>
      <w:pPr>
        <w:pStyle w:val="Heading2"/>
      </w:pPr>
      <w:r>
        <w:t xml:space="preserve">6. Socio-Economic Impact and Employment</w:t>
      </w:r>
    </w:p>
    <w:p>
      <w:pPr>
        <w:pStyle w:val="FirstParagraph"/>
      </w:pPr>
      <w:r>
        <w:t xml:space="preserve">The growth of the videography sector contributes directly to job creation in Abidjan. A single video production project often requires a team including camera operators, audio engineers, lighting technicians, editors, and producers. By expanding the scope of work for a lead</w:t>
      </w:r>
      <w:r>
        <w:t xml:space="preserve"> </w:t>
      </w:r>
      <w:r>
        <w:rPr>
          <w:bCs/>
          <w:b/>
        </w:rPr>
        <w:t xml:space="preserve">Videographer</w:t>
      </w:r>
      <w:r>
        <w:t xml:space="preserve">, this industry creates ripple effects that support freelancers and small businesses across the city.</w:t>
      </w:r>
    </w:p>
    <w:p>
      <w:pPr>
        <w:pStyle w:val="BodyText"/>
      </w:pPr>
      <w:r>
        <w:t xml:space="preserve">Moreover, videography is becoming a viable career path for young Ivorians. It offers flexibility, creative fulfillment, and the potential for international exposure. As social media platforms like Instagram and TikTok gain dominance in Ivory Coast, the demand for short-form video content has created new revenue streams for talented individuals who can produce engaging content quickly.</w:t>
      </w:r>
    </w:p>
    <w:bookmarkEnd w:id="26"/>
    <w:bookmarkStart w:id="27" w:name="conclusion"/>
    <w:p>
      <w:pPr>
        <w:pStyle w:val="Heading2"/>
      </w:pPr>
      <w:r>
        <w:t xml:space="preserve">7. Conclusion</w:t>
      </w:r>
    </w:p>
    <w:p>
      <w:pPr>
        <w:pStyle w:val="FirstParagraph"/>
      </w:pPr>
      <w:r>
        <w:t xml:space="preserve">In conclusion, the professional landscape of videography in Abidjan represents a fusion of art, technology, and commerce. The modern</w:t>
      </w:r>
      <w:r>
        <w:t xml:space="preserve"> </w:t>
      </w:r>
      <w:r>
        <w:rPr>
          <w:bCs/>
          <w:b/>
        </w:rPr>
        <w:t xml:space="preserve">Videographer</w:t>
      </w:r>
      <w:r>
        <w:t xml:space="preserve"> </w:t>
      </w:r>
      <w:r>
        <w:t xml:space="preserve">is a multifaceted professional who drives economic activity by enhancing brand visibility for Ivorian businesses while simultaneously preserving the rich cultural tapestry of Ivory Coast. As Abidjan continues to develop its digital infrastructure and creative industries, the importance of skilled videographic talent will only grow.</w:t>
      </w:r>
    </w:p>
    <w:p>
      <w:pPr>
        <w:pStyle w:val="BodyText"/>
      </w:pPr>
      <w:r>
        <w:t xml:space="preserve">Policymakers and private sector leaders in Ivory Coast should recognize videography as a key pillar of the digital economy. Supporting this sector through better infrastructure, tax incentives for equipment imports, and educational programs will ensure that Abidjan remains at the forefront of West African media production. Ultimately, investing in the tools and training for today’s</w:t>
      </w:r>
      <w:r>
        <w:t xml:space="preserve"> </w:t>
      </w:r>
      <w:r>
        <w:rPr>
          <w:bCs/>
          <w:b/>
        </w:rPr>
        <w:t xml:space="preserve">Videographer</w:t>
      </w:r>
      <w:r>
        <w:t xml:space="preserve"> </w:t>
      </w:r>
      <w:r>
        <w:t xml:space="preserve">is an investment in the cultural and economic future of Ivory Coast.</w:t>
      </w:r>
    </w:p>
    <w:bookmarkEnd w:id="27"/>
    <w:bookmarkStart w:id="28" w:name="references-simulated"/>
    <w:p>
      <w:pPr>
        <w:pStyle w:val="Heading2"/>
      </w:pPr>
      <w:r>
        <w:t xml:space="preserve">References (Simulated)</w:t>
      </w:r>
    </w:p>
    <w:p>
      <w:pPr>
        <w:pStyle w:val="FirstParagraph"/>
      </w:pPr>
      <w:r>
        <w:rPr>
          <w:iCs/>
          <w:i/>
        </w:rPr>
        <w:t xml:space="preserve">Note: For academic purposes, references would typically include reports from the Ivorian Ministry of Culture, statistical data from Ivoirienne des Statistiques et de la Démographie (ISTD), and case studies on media growth in Francophone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Professional Videography in Abidjan, Ivory Coast</dc:title>
  <dc:creator/>
  <cp:keywords/>
  <dcterms:created xsi:type="dcterms:W3CDTF">2026-07-29T02:00:41Z</dcterms:created>
  <dcterms:modified xsi:type="dcterms:W3CDTF">2026-07-29T02:00:41Z</dcterms:modified>
</cp:coreProperties>
</file>

<file path=docProps/custom.xml><?xml version="1.0" encoding="utf-8"?>
<Properties xmlns="http://schemas.openxmlformats.org/officeDocument/2006/custom-properties" xmlns:vt="http://schemas.openxmlformats.org/officeDocument/2006/docPropsVTypes"/>
</file>