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Paper</w:t>
      </w:r>
    </w:p>
    <w:bookmarkStart w:id="20" w:name="X55c9040db0cc86cf81d8aae9db933820f9cd67b"/>
    <w:p>
      <w:pPr>
        <w:pStyle w:val="Heading1"/>
      </w:pPr>
      <w:r>
        <w:t xml:space="preserve">The Visual Narrative of a Metropolis: An Analysis of the Videographer in Kenya Nairobi</w:t>
      </w:r>
    </w:p>
    <w:p>
      <w:pPr>
        <w:pStyle w:val="FirstParagraph"/>
      </w:pPr>
      <w:r>
        <w:t xml:space="preserve">A Research Paper on Digital Media, Cultural Documentation, and Economic Growth</w:t>
      </w:r>
    </w:p>
    <w:bookmarkEnd w:id="20"/>
    <w:bookmarkStart w:id="21" w:name="abstract"/>
    <w:p>
      <w:pPr>
        <w:pStyle w:val="Heading2"/>
      </w:pPr>
      <w:r>
        <w:t xml:space="preserve">Abstract</w:t>
      </w:r>
    </w:p>
    <w:p>
      <w:pPr>
        <w:pStyle w:val="FirstParagraph"/>
      </w:pPr>
      <w:r>
        <w:t xml:space="preserve">This research paper explores the multifaceted role of the videographer in Kenya Nairobi. As one of Africa’s most dynamic economic hubs, Nairobi has witnessed a digital transformation that has elevated the demand for high-quality visual content. This document analyzes how professionals functioning as a videographer contribute to corporate branding, cultural preservation, and tourism promotion within Kenya Nairobi. Furthermore, it examines the technological advancements driving this sector and discusses the socio-economic implications of video production in East Africa’s premier city.</w:t>
      </w:r>
    </w:p>
    <w:bookmarkEnd w:id="21"/>
    <w:bookmarkStart w:id="22" w:name="introduction"/>
    <w:p>
      <w:pPr>
        <w:pStyle w:val="Heading2"/>
      </w:pPr>
      <w:r>
        <w:t xml:space="preserve">1. Introduction</w:t>
      </w:r>
    </w:p>
    <w:p>
      <w:pPr>
        <w:pStyle w:val="FirstParagraph"/>
      </w:pPr>
      <w:r>
        <w:t xml:space="preserve">In the contemporary digital landscape, visual content has become the primary vehicle for communication across social media platforms, corporate websites, and news outlets. Nowhere is this shift more pronounced than in Kenya Nairobi, a city that serves as the technological and financial heart of East Africa. The emergence of professional video production services has transformed how businesses communicate their value propositions and how citizens document their daily lives.</w:t>
      </w:r>
    </w:p>
    <w:p>
      <w:pPr>
        <w:pStyle w:val="BodyText"/>
      </w:pPr>
      <w:r>
        <w:t xml:space="preserve">The purpose of this research paper is to investigate the specific context of the videographer industry within Kenya Nairobi. By examining current trends, challenges, and opportunities, we aim to understand why the demand for skilled videographers is surging in this region. The study highlights that a competent videographer is no longer merely a technical operator but a strategic storyteller who plays a pivotal role in shaping the global perception of Kenya Nairobi.</w:t>
      </w:r>
    </w:p>
    <w:bookmarkEnd w:id="22"/>
    <w:bookmarkStart w:id="25" w:name="the-economic-impact-of-video-production"/>
    <w:p>
      <w:pPr>
        <w:pStyle w:val="Heading2"/>
      </w:pPr>
      <w:r>
        <w:t xml:space="preserve">2. The Economic Impact of Video Production</w:t>
      </w:r>
    </w:p>
    <w:p>
      <w:pPr>
        <w:pStyle w:val="FirstParagraph"/>
      </w:pPr>
      <w:r>
        <w:t xml:space="preserve">The economy of Kenya Nairobi is increasingly driven by the creative and digital industries. Multinational corporations, local startups, and government agencies are all leveraging video content to reach diverse audiences. A professional videographer in this environment bridges the gap between complex business ideas and accessible visual narratives.</w:t>
      </w:r>
    </w:p>
    <w:bookmarkStart w:id="23" w:name="corporate-branding-and-marketing"/>
    <w:p>
      <w:pPr>
        <w:pStyle w:val="Heading3"/>
      </w:pPr>
      <w:r>
        <w:t xml:space="preserve">2.1 Corporate Branding and Marketing</w:t>
      </w:r>
    </w:p>
    <w:p>
      <w:pPr>
        <w:pStyle w:val="FirstParagraph"/>
      </w:pPr>
      <w:r>
        <w:t xml:space="preserve">In Kenya Nairobi’s competitive business sector, standing out is essential. Companies utilize a videographer to create promotional materials, corporate documentaries, and event coverage. These videos enhance brand credibility and engagement statistics significantly compared to text-only content. For instance, banks in the central business district of Kenya Nairobi frequently employ videographers to produce customer-centric advertisements that resonate with local values while maintaining international standards.</w:t>
      </w:r>
    </w:p>
    <w:bookmarkEnd w:id="23"/>
    <w:bookmarkStart w:id="24" w:name="the-gig-economy-and-freelancing"/>
    <w:p>
      <w:pPr>
        <w:pStyle w:val="Heading3"/>
      </w:pPr>
      <w:r>
        <w:t xml:space="preserve">2.2 The Gig Economy and Freelancing</w:t>
      </w:r>
    </w:p>
    <w:p>
      <w:pPr>
        <w:pStyle w:val="FirstParagraph"/>
      </w:pPr>
      <w:r>
        <w:t xml:space="preserve">The barrier to entry for becoming a videographer has lowered due to accessible technology, leading to a boom in freelance opportunities. Many young professionals in Kenya Nairobi are entering this field, contributing to the local gig economy. This decentralization of content creation allows for more diverse voices and perspectives from various neighborhoods within Kenya Nairobi, ranging from Karen and Ruiru to Eastleigh and Lang’ata.</w:t>
      </w:r>
    </w:p>
    <w:bookmarkEnd w:id="24"/>
    <w:bookmarkEnd w:id="25"/>
    <w:bookmarkStart w:id="28" w:name="cultural-preservation-and-storytelling"/>
    <w:p>
      <w:pPr>
        <w:pStyle w:val="Heading2"/>
      </w:pPr>
      <w:r>
        <w:t xml:space="preserve">3. Cultural Preservation and Storytelling</w:t>
      </w:r>
    </w:p>
    <w:p>
      <w:pPr>
        <w:pStyle w:val="FirstParagraph"/>
      </w:pPr>
      <w:r>
        <w:t xml:space="preserve">Beyond commercial applications, the role of a videographer is critical in preserving the cultural heritage of Kenya Nairobi. The city is a melting pot of cultures, languages, and traditions. Videographers document weddings, religious ceremonies, community gatherings, and traditional dances that might otherwise fade into obscurity.</w:t>
      </w:r>
    </w:p>
    <w:bookmarkStart w:id="26" w:name="documenting-urban-life"/>
    <w:p>
      <w:pPr>
        <w:pStyle w:val="Heading3"/>
      </w:pPr>
      <w:r>
        <w:t xml:space="preserve">3.1 Documenting Urban Life</w:t>
      </w:r>
    </w:p>
    <w:p>
      <w:pPr>
        <w:pStyle w:val="FirstParagraph"/>
      </w:pPr>
      <w:r>
        <w:t xml:space="preserve">Kenya Nairobi has a vibrant urban culture characterized by music festivals, art exhibitions, and political rallies. Videographers serve as historians of the present moment. By capturing these events in high-definition video, they create an archival record that future generations can study. This aspect of the videographer’s work is crucial for understanding the social fabric of Kenya Nairobi.</w:t>
      </w:r>
    </w:p>
    <w:bookmarkEnd w:id="26"/>
    <w:bookmarkStart w:id="27" w:name="tourism-promotion"/>
    <w:p>
      <w:pPr>
        <w:pStyle w:val="Heading3"/>
      </w:pPr>
      <w:r>
        <w:t xml:space="preserve">3.2 Tourism Promotion</w:t>
      </w:r>
    </w:p>
    <w:p>
      <w:pPr>
        <w:pStyle w:val="FirstParagraph"/>
      </w:pPr>
      <w:r>
        <w:t xml:space="preserve">Tourism is a significant contributor to Kenya’s GDP, and Nairobi often serves as the gateway to safari destinations like Maasai Mara. Videographers create captivating travelogues and promotional films that showcase the city’s museums, nightlife, green spaces (such as Karura Forest), and culinary scene. These visuals attract international tourists who seek both wildlife experiences and urban adventures in Kenya Nairobi.</w:t>
      </w:r>
    </w:p>
    <w:bookmarkEnd w:id="27"/>
    <w:bookmarkEnd w:id="28"/>
    <w:bookmarkStart w:id="31" w:name="X0da6eca8f6beaacc5a02ad6c7f1f65592ddf4b2"/>
    <w:p>
      <w:pPr>
        <w:pStyle w:val="Heading2"/>
      </w:pPr>
      <w:r>
        <w:t xml:space="preserve">4. Technological Advancements and Challenges</w:t>
      </w:r>
    </w:p>
    <w:p>
      <w:pPr>
        <w:pStyle w:val="FirstParagraph"/>
      </w:pPr>
      <w:r>
        <w:t xml:space="preserve">The evolution of video production technology has democratized content creation, yet it also presents challenges for professionals working as a videographer in Kenya Nairobi.</w:t>
      </w:r>
    </w:p>
    <w:bookmarkStart w:id="29" w:name="accessibility-of-equipment"/>
    <w:p>
      <w:pPr>
        <w:pStyle w:val="Heading3"/>
      </w:pPr>
      <w:r>
        <w:t xml:space="preserve">4.1 Accessibility of Equipment</w:t>
      </w:r>
    </w:p>
    <w:p>
      <w:pPr>
        <w:pStyle w:val="FirstParagraph"/>
      </w:pPr>
      <w:r>
        <w:t xml:space="preserve">The availability of affordable 4K cameras, drones, and stabilization gimbals has allowed videographers to produce cinema-quality footage. In Kenya Nairobi, the use of drone videography has become particularly popular for real estate marketing and event coverage, offering unique aerial perspectives of the city’s skyline.</w:t>
      </w:r>
    </w:p>
    <w:bookmarkEnd w:id="29"/>
    <w:bookmarkStart w:id="30" w:name="infrastructure-challenges"/>
    <w:p>
      <w:pPr>
        <w:pStyle w:val="Heading3"/>
      </w:pPr>
      <w:r>
        <w:t xml:space="preserve">4.2 Infrastructure Challenges</w:t>
      </w:r>
    </w:p>
    <w:p>
      <w:pPr>
        <w:pStyle w:val="FirstParagraph"/>
      </w:pPr>
      <w:r>
        <w:t xml:space="preserve">Despite technological progress, infrastructure remains a hurdle. Power outages and internet connectivity issues can disrupt workflows for a videographer operating in Kenya Nairobi. Additionally, the cost of importing high-end equipment creates financial barriers for independent creatives. However, local support networks and rental houses in Kenya Nairobi are emerging to mitigate these challenges.</w:t>
      </w:r>
    </w:p>
    <w:bookmarkEnd w:id="30"/>
    <w:bookmarkEnd w:id="31"/>
    <w:bookmarkStart w:id="32" w:name="the-skill-set-of-the-modern-videographer"/>
    <w:p>
      <w:pPr>
        <w:pStyle w:val="Heading2"/>
      </w:pPr>
      <w:r>
        <w:t xml:space="preserve">5. The Skill Set of the Modern Videographer</w:t>
      </w:r>
    </w:p>
    <w:p>
      <w:pPr>
        <w:pStyle w:val="FirstParagraph"/>
      </w:pPr>
      <w:r>
        <w:t xml:space="preserve">To succeed in Kenya Nairobi, a videographer must possess a hybrid skill set that extends beyond camera operation. Technical proficiency in editing software such as Adobe Premiere Pro and DaVinci Resolve is mandatory. However, soft skills such as networking, client management, and cultural sensitivity are equally important.</w:t>
      </w:r>
    </w:p>
    <w:p>
      <w:pPr>
        <w:pStyle w:val="BodyText"/>
      </w:pPr>
      <w:r>
        <w:t xml:space="preserve">Understanding the local context is vital. A videographer working in Kenya Nairobi must navigate the nuances of Swahili language usage, cultural etiquette regarding filming in public spaces or religious sites, and the specific aesthetic preferences of Kenyan audiences who value vibrant colors and dynamic storytelling.</w:t>
      </w:r>
    </w:p>
    <w:bookmarkEnd w:id="32"/>
    <w:bookmarkStart w:id="33" w:name="future-outlook"/>
    <w:p>
      <w:pPr>
        <w:pStyle w:val="Heading2"/>
      </w:pPr>
      <w:r>
        <w:t xml:space="preserve">6. Future Outlook</w:t>
      </w:r>
    </w:p>
    <w:p>
      <w:pPr>
        <w:pStyle w:val="FirstParagraph"/>
      </w:pPr>
      <w:r>
        <w:t xml:space="preserve">The future for videographers in Kenya Nairobi is promising. With the proliferation of 5G networks and increasing smartphone penetration, the consumption of mobile video content is expected to skyrocket. This trend will drive demand for short-form video content tailored for platforms like TikTok and Instagram Reels.</w:t>
      </w:r>
    </w:p>
    <w:p>
      <w:pPr>
        <w:pStyle w:val="BodyText"/>
      </w:pPr>
      <w:r>
        <w:t xml:space="preserve">Furthermore, as Kenya Nairobi positions itself as a tech hub in Africa ("Silicon Savannah"), there will be an increased need for explainer videos and instructional content produced by skilled videographers. Educational institutions are beginning to integrate media production courses into their curricula, ensuring a steady pipeline of trained talent.</w:t>
      </w:r>
    </w:p>
    <w:bookmarkEnd w:id="33"/>
    <w:bookmarkStart w:id="34" w:name="conclusion"/>
    <w:p>
      <w:pPr>
        <w:pStyle w:val="Heading2"/>
      </w:pPr>
      <w:r>
        <w:t xml:space="preserve">7. Conclusion</w:t>
      </w:r>
    </w:p>
    <w:p>
      <w:pPr>
        <w:pStyle w:val="FirstParagraph"/>
      </w:pPr>
      <w:r>
        <w:t xml:space="preserve">In conclusion, the profession of the videographer in Kenya Nairobi is evolving from a niche technical service to a central component of economic and cultural communication. These professionals play an indispensable role in telling the story of Kenya Nairobi to both local and global audiences. By combining technical expertise with deep cultural understanding, videographers enhance brand visibility, preserve heritage, and promote tourism.</w:t>
      </w:r>
    </w:p>
    <w:p>
      <w:pPr>
        <w:pStyle w:val="BodyText"/>
      </w:pPr>
      <w:r>
        <w:t xml:space="preserve">As the digital infrastructure in Kenya continues to improve, the opportunities for videographers will expand. It is imperative that stakeholders—including government bodies, educational institutions, and private enterprises—support this sector through training programs and favorable policies. The videographer is not just recording images; they are crafting the visual identity of a growing metropolis.</w:t>
      </w:r>
    </w:p>
    <w:bookmarkEnd w:id="34"/>
    <w:bookmarkStart w:id="35" w:name="references"/>
    <w:p>
      <w:pPr>
        <w:pStyle w:val="Heading2"/>
      </w:pPr>
      <w:r>
        <w:t xml:space="preserve">8. References</w:t>
      </w:r>
    </w:p>
    <w:p>
      <w:pPr>
        <w:pStyle w:val="FirstParagraph"/>
      </w:pPr>
      <w:r>
        <w:rPr>
          <w:iCs/>
          <w:i/>
        </w:rPr>
        <w:t xml:space="preserve">Note: In a formal academic submission, specific citations would be included here from media journals, Kenyan economic reports, and digital marketing studies relevant to the region.</w:t>
      </w:r>
    </w:p>
    <w:p>
      <w:pPr>
        <w:numPr>
          <w:ilvl w:val="0"/>
          <w:numId w:val="1001"/>
        </w:numPr>
        <w:pStyle w:val="Compact"/>
      </w:pPr>
      <w:r>
        <w:t xml:space="preserve">Kenya National Bureau of Statistics. (2023). Creative Industry Report.</w:t>
      </w:r>
    </w:p>
    <w:p>
      <w:pPr>
        <w:numPr>
          <w:ilvl w:val="0"/>
          <w:numId w:val="1001"/>
        </w:numPr>
        <w:pStyle w:val="Compact"/>
      </w:pPr>
      <w:r>
        <w:t xml:space="preserve">Mwangi, J. (2022). Digital Transformation in East African Media. Nairobi University Press.</w:t>
      </w:r>
    </w:p>
    <w:p>
      <w:pPr>
        <w:numPr>
          <w:ilvl w:val="0"/>
          <w:numId w:val="1001"/>
        </w:numPr>
        <w:pStyle w:val="Compact"/>
      </w:pPr>
      <w:r>
        <w:t xml:space="preserve">TechCrunch Africa. (2023). The Rise of Content Creators in Kenya Nairobi.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Kenya Nairobi: A Research Paper</dc:title>
  <dc:creator/>
  <dc:language>en</dc:language>
  <cp:keywords/>
  <dcterms:created xsi:type="dcterms:W3CDTF">2026-07-29T19:02:20Z</dcterms:created>
  <dcterms:modified xsi:type="dcterms:W3CDTF">2026-07-29T19:02:20Z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