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Market</w:t>
      </w:r>
      <w:r>
        <w:t xml:space="preserve"> </w:t>
      </w:r>
      <w:r>
        <w:t xml:space="preserve">Analysis</w:t>
      </w:r>
    </w:p>
    <w:bookmarkStart w:id="27" w:name="Xc8cc2ccf2f5e4ffb48bc41916fea2ab8da670a5"/>
    <w:p>
      <w:pPr>
        <w:pStyle w:val="Heading1"/>
      </w:pPr>
      <w:r>
        <w:t xml:space="preserve">The Strategic Imperative of Professional Videography in Spain Barcelona</w:t>
      </w:r>
    </w:p>
    <w:p>
      <w:pPr>
        <w:pStyle w:val="FirstParagraph"/>
      </w:pPr>
      <w:r>
        <w:rPr>
          <w:bCs/>
          <w:b/>
        </w:rPr>
        <w:t xml:space="preserve">Abstract:</w:t>
      </w:r>
      <w:r>
        <w:br/>
      </w:r>
      <w:r>
        <w:t xml:space="preserve">This research paper examines the critical role and growing demand for professional videographers within the dynamic economic landscape of Spain Barcelona. As a global hub for tourism, technology, and culture, the city requires high-quality visual content to maintain its competitive edge. This study analyzes market trends, cultural nuances, technological requirements, and economic impacts associated with hiring a skilled videographer in this specific geographic context. The findings suggest that investing in professional video production is not merely an aesthetic choice but a strategic business necessity for entities operating in Spain Barcelona.</w:t>
      </w:r>
    </w:p>
    <w:bookmarkStart w:id="20" w:name="introduction"/>
    <w:p>
      <w:pPr>
        <w:pStyle w:val="Heading2"/>
      </w:pPr>
      <w:r>
        <w:t xml:space="preserve">1. Introduction</w:t>
      </w:r>
    </w:p>
    <w:p>
      <w:pPr>
        <w:pStyle w:val="FirstParagraph"/>
      </w:pPr>
      <w:r>
        <w:t xml:space="preserve">In the digital age, visual communication has superseded traditional text-based marketing as the primary driver of consumer engagement. Nowhere is this trend more pronounced than in Spain Barcelona, a city that serves as both a cultural beacon and an economic powerhouse in Southern Europe. For businesses, event organizers, and public institutions located in Spain Barcelona, the ability to produce compelling visual narratives is essential for success. Central to this capability is the role of the</w:t>
      </w:r>
      <w:r>
        <w:t xml:space="preserve"> </w:t>
      </w:r>
      <w:r>
        <w:rPr>
          <w:bCs/>
          <w:b/>
        </w:rPr>
        <w:t xml:space="preserve">Videographer</w:t>
      </w:r>
      <w:r>
        <w:t xml:space="preserve">. This paper explores why engaging a professional videographer is crucial for maximizing visibility and impact specifically within the unique environment of Spain Barcelona.</w:t>
      </w:r>
    </w:p>
    <w:bookmarkEnd w:id="20"/>
    <w:bookmarkStart w:id="21" w:name="the-unique-context-of-spain-barcelona"/>
    <w:p>
      <w:pPr>
        <w:pStyle w:val="Heading2"/>
      </w:pPr>
      <w:r>
        <w:t xml:space="preserve">2. The Unique Context of Spain Barcelona</w:t>
      </w:r>
    </w:p>
    <w:p>
      <w:pPr>
        <w:pStyle w:val="FirstParagraph"/>
      </w:pPr>
      <w:r>
        <w:t xml:space="preserve">To understand the demand for video services, one must first appreciate the distinct characteristics of Spain Barcelona. Unlike other European capitals, Spain Barcelona is defined by its architectural marvels, such as those designed by Antoni Gaudí, and its vibrant Mediterranean lifestyle. The city attracts millions of tourists annually and hosts major international conferences in technology (such as Mobile World Congress) and design.</w:t>
      </w:r>
    </w:p>
    <w:p>
      <w:pPr>
        <w:pStyle w:val="BodyText"/>
      </w:pPr>
      <w:r>
        <w:t xml:space="preserve">This high-profile status creates a saturated market where standing out is difficult. The visual identity of Spain Barcelona is already strong globally, but maintaining relevance requires continuous, high-quality digital presence. Local businesses—from boutique hotels in the Gothic Quarter to tech startups in the 22@ innovation district—face intense competition. They cannot rely on static images alone; they require motion and storytelling to capture the essence of their brand. The</w:t>
      </w:r>
      <w:r>
        <w:t xml:space="preserve"> </w:t>
      </w:r>
      <w:r>
        <w:rPr>
          <w:bCs/>
          <w:b/>
        </w:rPr>
        <w:t xml:space="preserve">Videographer</w:t>
      </w:r>
      <w:r>
        <w:t xml:space="preserve"> </w:t>
      </w:r>
      <w:r>
        <w:t xml:space="preserve">acts as the bridge between these local entities and a global audience, translating the unique atmosphere of Spain Barcelona into digestible digital content.</w:t>
      </w:r>
    </w:p>
    <w:bookmarkEnd w:id="21"/>
    <w:bookmarkStart w:id="22" w:name="X1d11102929175d6cb62b62b853a24368a74daa0"/>
    <w:p>
      <w:pPr>
        <w:pStyle w:val="Heading2"/>
      </w:pPr>
      <w:r>
        <w:t xml:space="preserve">3. The Role of the Videographer in Brand Localization</w:t>
      </w:r>
    </w:p>
    <w:p>
      <w:pPr>
        <w:pStyle w:val="FirstParagraph"/>
      </w:pPr>
      <w:r>
        <w:t xml:space="preserve">A common misconception is that video content can be produced generically. However, successful marketing in Spain Barcelona requires deep localization. A generic</w:t>
      </w:r>
      <w:r>
        <w:t xml:space="preserve"> </w:t>
      </w:r>
      <w:r>
        <w:rPr>
          <w:bCs/>
          <w:b/>
        </w:rPr>
        <w:t xml:space="preserve">Videographer</w:t>
      </w:r>
      <w:r>
        <w:t xml:space="preserve"> </w:t>
      </w:r>
      <w:r>
        <w:t xml:space="preserve">may capture high-resolution footage but fail to capture the soul of the city. Professional videographers working in this region must understand local customs, lighting conditions during different seasons, and the cultural preferences of both domestic and international audiences.</w:t>
      </w:r>
    </w:p>
    <w:p>
      <w:pPr>
        <w:pStyle w:val="BodyText"/>
      </w:pPr>
      <w:r>
        <w:t xml:space="preserve">For instance, video content targeting tourists for a restaurant in El Born must differ significantly from corporate training videos produced by a fintech firm in Zona Franca. The former requires warm tones, focus on gastronomy and social interaction, perhaps incorporating Catalan or Spanish audio cues. The latter demands sleek, modern aesthetics reflecting innovation and efficiency. A specialized</w:t>
      </w:r>
      <w:r>
        <w:t xml:space="preserve"> </w:t>
      </w:r>
      <w:r>
        <w:rPr>
          <w:bCs/>
          <w:b/>
        </w:rPr>
        <w:t xml:space="preserve">Videographer</w:t>
      </w:r>
      <w:r>
        <w:t xml:space="preserve"> </w:t>
      </w:r>
      <w:r>
        <w:t xml:space="preserve">in Spain Barcelona possesses the nuanced understanding to adapt their style to these diverse needs, ensuring that the content resonates authentically with the target demographic while showcasing the prestige of operating in Spain Barcelona.</w:t>
      </w:r>
    </w:p>
    <w:bookmarkEnd w:id="22"/>
    <w:bookmarkStart w:id="23" w:name="X186cb510842e45f7320d8e92ac18ddf91b9924c"/>
    <w:p>
      <w:pPr>
        <w:pStyle w:val="Heading2"/>
      </w:pPr>
      <w:r>
        <w:t xml:space="preserve">4. Technological Advancements and Market Expectations</w:t>
      </w:r>
    </w:p>
    <w:p>
      <w:pPr>
        <w:pStyle w:val="FirstParagraph"/>
      </w:pPr>
      <w:r>
        <w:t xml:space="preserve">The demand for video content in Spain Barcelona is driven by technological shifts. The proliferation of 5G networks across Catalonia has enabled higher bandwidth for streaming 4K and even 8K content. Furthermore, the rise of social media platforms like Instagram Reels, TikTok, and LinkedIn Video has created a voracious appetite for short-form, high-impact video clips.</w:t>
      </w:r>
    </w:p>
    <w:p>
      <w:pPr>
        <w:pStyle w:val="BodyText"/>
      </w:pPr>
      <w:r>
        <w:t xml:space="preserve">In this environment, the role of the</w:t>
      </w:r>
      <w:r>
        <w:t xml:space="preserve"> </w:t>
      </w:r>
      <w:r>
        <w:rPr>
          <w:bCs/>
          <w:b/>
        </w:rPr>
        <w:t xml:space="preserve">Videographer</w:t>
      </w:r>
      <w:r>
        <w:t xml:space="preserve"> </w:t>
      </w:r>
      <w:r>
        <w:t xml:space="preserve">has evolved from simple camera operator to multimedia storyteller. They are expected to provide not just raw footage but edited content optimized for various digital platforms. In Spain Barcelona, where real estate agents showcase luxury apartments via virtual tours and event planners promote weddings with cinematic highlights, the technical proficiency of the videographer is a key differentiator. Clients in Spain Barcelona expect seamless integration of drone footage, stabilizing gimbal shots, and professional sound design to elevate their brand perception.</w:t>
      </w:r>
    </w:p>
    <w:bookmarkEnd w:id="23"/>
    <w:bookmarkStart w:id="24" w:name="economic-impact-and-roi"/>
    <w:p>
      <w:pPr>
        <w:pStyle w:val="Heading2"/>
      </w:pPr>
      <w:r>
        <w:t xml:space="preserve">5. Economic Impact and ROI</w:t>
      </w:r>
    </w:p>
    <w:p>
      <w:pPr>
        <w:pStyle w:val="FirstParagraph"/>
      </w:pPr>
      <w:r>
        <w:t xml:space="preserve">Investing in professional video services yields measurable returns on investment (ROI) for businesses in Spain Barcelona. Studies indicate that videos increase conversion rates significantly compared to text-only content. For the tourism sector, which is a pillar of the Spanish economy, compelling video content directly influences booking decisions. A well-produced video featuring the beaches of Barceloneta or the nightlife of Gracia can drive substantial tourist traffic.</w:t>
      </w:r>
    </w:p>
    <w:p>
      <w:pPr>
        <w:pStyle w:val="BodyText"/>
      </w:pPr>
      <w:r>
        <w:t xml:space="preserve">Moreover, for corporate entities in Spain Barcelona, internal and external communication benefits from professional videography. Corporate events held in iconic venues benefit from high-end coverage that reinforces brand authority. A skilled</w:t>
      </w:r>
      <w:r>
        <w:t xml:space="preserve"> </w:t>
      </w:r>
      <w:r>
        <w:rPr>
          <w:bCs/>
          <w:b/>
        </w:rPr>
        <w:t xml:space="preserve">Videographer</w:t>
      </w:r>
      <w:r>
        <w:t xml:space="preserve"> </w:t>
      </w:r>
      <w:r>
        <w:t xml:space="preserve">ensures that these moments are preserved with cinematic quality, enhancing the company’s image as a forward-thinking entity within the competitive Spanish market.</w:t>
      </w:r>
    </w:p>
    <w:bookmarkEnd w:id="24"/>
    <w:bookmarkStart w:id="25" w:name="challenges-and-considerations"/>
    <w:p>
      <w:pPr>
        <w:pStyle w:val="Heading2"/>
      </w:pPr>
      <w:r>
        <w:t xml:space="preserve">6. Challenges and Considerations</w:t>
      </w:r>
    </w:p>
    <w:p>
      <w:pPr>
        <w:pStyle w:val="FirstParagraph"/>
      </w:pPr>
      <w:r>
        <w:t xml:space="preserve">Despite the benefits, there are challenges. The market in Spain Barcelona is flooded with amateur videographers offering low prices due to economic pressures. However, quality often suffers in these transactions. Professional clients must discern between hobbyists and certified professionals who offer reliable post-production services, color grading expertise, and narrative structure.</w:t>
      </w:r>
    </w:p>
    <w:p>
      <w:pPr>
        <w:pStyle w:val="BodyText"/>
      </w:pPr>
      <w:r>
        <w:t xml:space="preserve">Additionally, navigating local regulations regarding filming permits in historic areas of Spain Barcelona can be complex. A professional</w:t>
      </w:r>
      <w:r>
        <w:t xml:space="preserve"> </w:t>
      </w:r>
      <w:r>
        <w:rPr>
          <w:bCs/>
          <w:b/>
        </w:rPr>
        <w:t xml:space="preserve">Videographer</w:t>
      </w:r>
      <w:r>
        <w:t xml:space="preserve"> </w:t>
      </w:r>
      <w:r>
        <w:t xml:space="preserve">familiar with local bureaucracy ensures compliance, avoiding legal hurdles that could stall a production. This logistical expertise adds significant value beyond mere technical skill.</w:t>
      </w:r>
    </w:p>
    <w:bookmarkEnd w:id="25"/>
    <w:bookmarkStart w:id="26" w:name="conclusion"/>
    <w:p>
      <w:pPr>
        <w:pStyle w:val="Heading2"/>
      </w:pPr>
      <w:r>
        <w:t xml:space="preserve">7. Conclusion</w:t>
      </w:r>
    </w:p>
    <w:p>
      <w:pPr>
        <w:pStyle w:val="FirstParagraph"/>
      </w:pPr>
      <w:r>
        <w:t xml:space="preserve">In conclusion, the role of the videographer in Spain Barcelona is multifaceted and indispensable. As the city continues to grow as a global center for tourism, technology, and culture, the demand for high-quality visual storytelling will only intensify. A professional</w:t>
      </w:r>
      <w:r>
        <w:t xml:space="preserve"> </w:t>
      </w:r>
      <w:r>
        <w:rPr>
          <w:bCs/>
          <w:b/>
        </w:rPr>
        <w:t xml:space="preserve">Videographer</w:t>
      </w:r>
      <w:r>
        <w:t xml:space="preserve"> </w:t>
      </w:r>
      <w:r>
        <w:t xml:space="preserve">provides more than just video footage; they provide strategic insight, cultural localization, technological excellence, and narrative power that helps brands stand out in the crowded marketplace of Spain Barcelona.</w:t>
      </w:r>
    </w:p>
    <w:p>
      <w:pPr>
        <w:pStyle w:val="BodyText"/>
      </w:pPr>
      <w:r>
        <w:t xml:space="preserve">For businesses and organizations aiming to thrive in this vibrant region, partnering with an expert videographer is not an optional expense but a fundamental component of their marketing and communication strategy. By leveraging the unique advantages offered by professional video production, entities can effectively communicate their message, engage their audience, and sustain growth in the dynamic landscape of 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Videography in Spain Barcelona: A Market Analysis</dc:title>
  <dc:creator/>
  <cp:keywords/>
  <dcterms:created xsi:type="dcterms:W3CDTF">2026-07-29T14:24:13Z</dcterms:created>
  <dcterms:modified xsi:type="dcterms:W3CDTF">2026-07-29T14:24:13Z</dcterms:modified>
</cp:coreProperties>
</file>

<file path=docProps/custom.xml><?xml version="1.0" encoding="utf-8"?>
<Properties xmlns="http://schemas.openxmlformats.org/officeDocument/2006/custom-properties" xmlns:vt="http://schemas.openxmlformats.org/officeDocument/2006/docPropsVTypes"/>
</file>