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France</w:t>
      </w:r>
      <w:r>
        <w:t xml:space="preserve"> </w:t>
      </w:r>
      <w:r>
        <w:t xml:space="preserve">Lyon</w:t>
      </w:r>
    </w:p>
    <w:p>
      <w:pPr>
        <w:pStyle w:val="FirstParagraph"/>
      </w:pPr>
      <w:r>
        <w:t xml:space="preserve">```html</w:t>
      </w:r>
    </w:p>
    <w:bookmarkStart w:id="34" w:name="X26bfc51d427f4c7bc78b7f7394141481ecd1c1b"/>
    <w:p>
      <w:pPr>
        <w:pStyle w:val="Heading1"/>
      </w:pPr>
      <w:r>
        <w:t xml:space="preserve">The Role and Evolution of the Web Designer in France Lyon</w:t>
      </w:r>
    </w:p>
    <w:p>
      <w:pPr>
        <w:pStyle w:val="FirstParagraph"/>
      </w:pPr>
      <w:r>
        <w:rPr>
          <w:bCs/>
          <w:b/>
        </w:rPr>
        <w:t xml:space="preserve">A Research Paper Analyzing Digital Creativity, Cultural Heritage, and Technological Innovation in a Leading European Tech Hub.</w:t>
      </w:r>
    </w:p>
    <w:bookmarkStart w:id="20" w:name="abstract"/>
    <w:p>
      <w:pPr>
        <w:pStyle w:val="Heading2"/>
      </w:pPr>
      <w:r>
        <w:t xml:space="preserve">Abstract</w:t>
      </w:r>
    </w:p>
    <w:p>
      <w:pPr>
        <w:pStyle w:val="FirstParagraph"/>
      </w:pPr>
      <w:r>
        <w:t xml:space="preserve">This research paper explores the critical role of the Web Designer within the dynamic digital landscape of France Lyon. As one of Europe's most vibrant economic centers, Lyon has emerged as a significant hub for technology, innovation, and creative industries. This document delves into how local web designers in France Lyon bridge traditional French artistic heritage with modern technological advancements to create impactful digital experiences.</w:t>
      </w:r>
    </w:p>
    <w:bookmarkEnd w:id="20"/>
    <w:bookmarkStart w:id="21" w:name="Xb819e9e1f3dff2bbfa68ed98385e14c74e56a3e"/>
    <w:p>
      <w:pPr>
        <w:pStyle w:val="Heading2"/>
      </w:pPr>
      <w:r>
        <w:t xml:space="preserve">1. Introduction: The Digital Renaissance in France Lyon</w:t>
      </w:r>
    </w:p>
    <w:p>
      <w:pPr>
        <w:pStyle w:val="FirstParagraph"/>
      </w:pPr>
      <w:r>
        <w:t xml:space="preserve">In recent years, the city of</w:t>
      </w:r>
      <w:r>
        <w:t xml:space="preserve"> </w:t>
      </w:r>
      <w:r>
        <w:rPr>
          <w:bCs/>
          <w:b/>
        </w:rPr>
        <w:t xml:space="preserve">France Lyon</w:t>
      </w:r>
      <w:r>
        <w:t xml:space="preserve">, often simply referred to as "Lyon," has transformed from a historic commercial capital into a thriving technology hub. Recognized globally for its gastronomy and cultural landmarks such as the Basilica of Notre-Dame de Fourvière, Lyon is now equally celebrated for its robust startup ecosystem, particularly in the fields of video games, artificial intelligence, and digital design. Within this context, the</w:t>
      </w:r>
      <w:r>
        <w:t xml:space="preserve"> </w:t>
      </w:r>
      <w:r>
        <w:rPr>
          <w:bCs/>
          <w:b/>
        </w:rPr>
        <w:t xml:space="preserve">Web Designer</w:t>
      </w:r>
      <w:r>
        <w:t xml:space="preserve"> </w:t>
      </w:r>
      <w:r>
        <w:t xml:space="preserve">plays a pivotal role not just as a technician but as an artisan who shapes the public perception of brands and institutions.</w:t>
      </w:r>
    </w:p>
    <w:p>
      <w:pPr>
        <w:pStyle w:val="BodyText"/>
      </w:pPr>
      <w:r>
        <w:t xml:space="preserve">The demand for skilled professionals who can navigate both aesthetic sensibility and technical proficiency is high in Lyon. Unlike generic urban centers, Lyon boasts a unique cultural identity that influences its digital output. The web designers operating here are tasked with translating the essence of French sophistication into accessible, user-centric digital platforms. This paper examines the specific skills required by these professionals and analyzes how they adapt global web standards to fit the local market in France Lyon.</w:t>
      </w:r>
    </w:p>
    <w:bookmarkEnd w:id="21"/>
    <w:bookmarkStart w:id="24" w:name="skill-set-bridging-art-and-technology"/>
    <w:p>
      <w:pPr>
        <w:pStyle w:val="Heading2"/>
      </w:pPr>
      <w:r>
        <w:t xml:space="preserve">2. Skill Set: Bridging Art and Technology</w:t>
      </w:r>
    </w:p>
    <w:bookmarkStart w:id="22" w:name="X910f89b384cd74a242ee8bc4b88aab853483c0e"/>
    <w:p>
      <w:pPr>
        <w:pStyle w:val="Heading3"/>
      </w:pPr>
      <w:r>
        <w:t xml:space="preserve">2.1 Technical Proficiency in Modern Frameworks</w:t>
      </w:r>
    </w:p>
    <w:p>
      <w:pPr>
        <w:pStyle w:val="FirstParagraph"/>
      </w:pPr>
      <w:r>
        <w:t xml:space="preserve">A contemporary</w:t>
      </w:r>
      <w:r>
        <w:t xml:space="preserve"> </w:t>
      </w:r>
      <w:r>
        <w:rPr>
          <w:bCs/>
          <w:b/>
        </w:rPr>
        <w:t xml:space="preserve">Web Designer</w:t>
      </w:r>
      <w:r>
        <w:t xml:space="preserve">, especially those working in competitive markets like France Lyon, must possess a dual competency in design theory and front-end development. Knowledge of HTML5, CSS3, JavaScript frameworks (such as React or Vue.js), and responsive design principles is fundamental. In Lyon's tech-driven environment, efficiency is key; therefore, designers are often expected to prototype rapidly using tools like Figma or Adobe XD before handing off code to developers.</w:t>
      </w:r>
    </w:p>
    <w:p>
      <w:pPr>
        <w:pStyle w:val="BodyText"/>
      </w:pPr>
      <w:r>
        <w:t xml:space="preserve">Furthermore, understanding Content Management Systems (CMS) such as WordPress, Drupal (which has deep roots in French institutional websites), and headless CMS architectures is essential. These tools allow</w:t>
      </w:r>
      <w:r>
        <w:t xml:space="preserve"> </w:t>
      </w:r>
      <w:r>
        <w:rPr>
          <w:bCs/>
          <w:b/>
        </w:rPr>
        <w:t xml:space="preserve">Web Designers</w:t>
      </w:r>
      <w:r>
        <w:t xml:space="preserve"> </w:t>
      </w:r>
      <w:r>
        <w:t xml:space="preserve">to create scalable solutions for a diverse clientele ranging from small artisanal businesses in Vieux Lyon to large corporate headquarters at the Confluence district.</w:t>
      </w:r>
    </w:p>
    <w:bookmarkEnd w:id="22"/>
    <w:bookmarkStart w:id="23" w:name="uxui-mastery"/>
    <w:p>
      <w:pPr>
        <w:pStyle w:val="Heading3"/>
      </w:pPr>
      <w:r>
        <w:t xml:space="preserve">2.2 UX/UI Mastery</w:t>
      </w:r>
    </w:p>
    <w:p>
      <w:pPr>
        <w:pStyle w:val="FirstParagraph"/>
      </w:pPr>
      <w:r>
        <w:t xml:space="preserve">User Experience (UX) and User Interface (UI) design have become paramount in the digital age. In France Lyon, where consumers are increasingly tech-savvy, websites must offer seamless navigation and intuitive layouts.</w:t>
      </w:r>
      <w:r>
        <w:t xml:space="preserve"> </w:t>
      </w:r>
      <w:r>
        <w:rPr>
          <w:bCs/>
          <w:b/>
        </w:rPr>
        <w:t xml:space="preserve">Web Designers</w:t>
      </w:r>
      <w:r>
        <w:t xml:space="preserve"> </w:t>
      </w:r>
      <w:r>
        <w:t xml:space="preserve">in this region focus heavily on user journey mapping, accessibility standards (RGAA compliance for public sectors), and mobile-first approaches to ensure that digital assets perform flawlessly across all devices.</w:t>
      </w:r>
    </w:p>
    <w:bookmarkEnd w:id="23"/>
    <w:bookmarkEnd w:id="24"/>
    <w:bookmarkStart w:id="27" w:name="cultural-integration-the-lyon-influence"/>
    <w:p>
      <w:pPr>
        <w:pStyle w:val="Heading2"/>
      </w:pPr>
      <w:r>
        <w:t xml:space="preserve">3. Cultural Integration: The Lyon Influence</w:t>
      </w:r>
    </w:p>
    <w:p>
      <w:pPr>
        <w:pStyle w:val="FirstParagraph"/>
      </w:pPr>
      <w:r>
        <w:t xml:space="preserve">The concept of</w:t>
      </w:r>
      <w:r>
        <w:t xml:space="preserve"> </w:t>
      </w:r>
      <w:r>
        <w:rPr>
          <w:iCs/>
          <w:i/>
        </w:rPr>
        <w:t xml:space="preserve">"Art de vivre"</w:t>
      </w:r>
      <w:r>
        <w:t xml:space="preserve">, or the art of living well, is central to the identity of France Lyon. This cultural nuance significantly impacts local web design trends.</w:t>
      </w:r>
      <w:r>
        <w:t xml:space="preserve"> </w:t>
      </w:r>
      <w:r>
        <w:rPr>
          <w:bCs/>
          <w:b/>
        </w:rPr>
        <w:t xml:space="preserve">Web Designers</w:t>
      </w:r>
      <w:r>
        <w:t xml:space="preserve"> </w:t>
      </w:r>
      <w:r>
        <w:t xml:space="preserve">in this region often incorporate elements that reflect elegance, clarity, and a sense of place into their digital work.</w:t>
      </w:r>
    </w:p>
    <w:bookmarkStart w:id="25" w:name="symbiosis-with-heritage"/>
    <w:p>
      <w:pPr>
        <w:pStyle w:val="Heading4"/>
      </w:pPr>
      <w:r>
        <w:t xml:space="preserve">Symbiosis with Heritage</w:t>
      </w:r>
    </w:p>
    <w:p>
      <w:pPr>
        <w:pStyle w:val="FirstParagraph"/>
      </w:pPr>
      <w:r>
        <w:t xml:space="preserve">Lyon’s rich history provides a wealth of inspiration for local creatives. It is common to see web designs that subtly reference the traboules (secret passageways), Renaissance architecture, and the vibrant light festivals called "Fête des Lumières." For instance, digital portfolios or tourism-related websites created by</w:t>
      </w:r>
      <w:r>
        <w:t xml:space="preserve"> </w:t>
      </w:r>
      <w:r>
        <w:rPr>
          <w:bCs/>
          <w:b/>
        </w:rPr>
        <w:t xml:space="preserve">Web Designers</w:t>
      </w:r>
      <w:r>
        <w:t xml:space="preserve"> </w:t>
      </w:r>
      <w:r>
        <w:t xml:space="preserve">in France Lyon might utilize color palettes inspired by the saffron yellow and deep reds found in traditional Lyonnaise cuisine or architecture. This integration ensures that digital products resonate emotionally with both local residents and international tourists.</w:t>
      </w:r>
    </w:p>
    <w:bookmarkEnd w:id="25"/>
    <w:bookmarkStart w:id="26" w:name="sustainability-and-local-values"/>
    <w:p>
      <w:pPr>
        <w:pStyle w:val="Heading4"/>
      </w:pPr>
      <w:r>
        <w:t xml:space="preserve">Sustainability and Local Values</w:t>
      </w:r>
    </w:p>
    <w:p>
      <w:pPr>
        <w:pStyle w:val="FirstParagraph"/>
      </w:pPr>
      <w:r>
        <w:t xml:space="preserve">Lyon is also at the forefront of ecological transition efforts in France. Consequently, there is a growing trend towards "Green Web Design."</w:t>
      </w:r>
      <w:r>
        <w:t xml:space="preserve"> </w:t>
      </w:r>
      <w:r>
        <w:rPr>
          <w:bCs/>
          <w:b/>
        </w:rPr>
        <w:t xml:space="preserve">Web Designers</w:t>
      </w:r>
      <w:r>
        <w:t xml:space="preserve"> </w:t>
      </w:r>
      <w:r>
        <w:t xml:space="preserve">are increasingly adopting practices that reduce carbon footprints, such as optimizing image sizes, minimizing HTTP requests, and choosing eco-friendly hosting providers. This shift aligns with the broader societal values present in France Lyon regarding environmental responsibility.</w:t>
      </w:r>
    </w:p>
    <w:bookmarkEnd w:id="26"/>
    <w:bookmarkEnd w:id="27"/>
    <w:bookmarkStart w:id="28" w:name="economic-impact-and-industry-landscape"/>
    <w:p>
      <w:pPr>
        <w:pStyle w:val="Heading2"/>
      </w:pPr>
      <w:r>
        <w:t xml:space="preserve">4. Economic Impact and Industry Landscape</w:t>
      </w:r>
    </w:p>
    <w:p>
      <w:pPr>
        <w:pStyle w:val="FirstParagraph"/>
      </w:pPr>
      <w:r>
        <w:t xml:space="preserve">The digital sector contributes significantly to the economy of France Lyon. Major tech companies have established regional headquarters here, creating a robust demand for creative talent. The presence of institutions like INSA Lyon and École Supérieure de Commerce de Lyon ensures a steady supply of educated graduates entering the workforce.</w:t>
      </w:r>
    </w:p>
    <w:p>
      <w:pPr>
        <w:pStyle w:val="BodyText"/>
      </w:pPr>
      <w:r>
        <w:rPr>
          <w:bCs/>
          <w:b/>
        </w:rPr>
        <w:t xml:space="preserve">Web Designers</w:t>
      </w:r>
      <w:r>
        <w:t xml:space="preserve"> </w:t>
      </w:r>
      <w:r>
        <w:t xml:space="preserve">in this ecosystem often collaborate with UX researchers, SEO specialists, and digital marketers to deliver comprehensive online solutions. Freelance agencies are particularly prominent in districts like Part-Dieu and La Confluence, where creative hubs encourage networking and collaboration among diverse professionals.</w:t>
      </w:r>
    </w:p>
    <w:p>
      <w:pPr>
        <w:pStyle w:val="BodyText"/>
      </w:pPr>
      <w:r>
        <w:t xml:space="preserve">The rise of remote work has also expanded the reach of Lyon-based designers. While remaining grounded in the local culture, many</w:t>
      </w:r>
      <w:r>
        <w:t xml:space="preserve"> </w:t>
      </w:r>
      <w:r>
        <w:rPr>
          <w:bCs/>
          <w:b/>
        </w:rPr>
        <w:t xml:space="preserve">Web Designers</w:t>
      </w:r>
      <w:r>
        <w:t xml:space="preserve"> </w:t>
      </w:r>
      <w:r>
        <w:t xml:space="preserve">now serve international clients while maintaining a base in France Lyon. This hybrid model allows them to bring global perspectives back into their local projects and vice versa.</w:t>
      </w:r>
    </w:p>
    <w:bookmarkEnd w:id="28"/>
    <w:bookmarkStart w:id="31" w:name="challenges-and-future-directions"/>
    <w:p>
      <w:pPr>
        <w:pStyle w:val="Heading2"/>
      </w:pPr>
      <w:r>
        <w:t xml:space="preserve">5. Challenges and Future Directions</w:t>
      </w:r>
    </w:p>
    <w:p>
      <w:pPr>
        <w:pStyle w:val="FirstParagraph"/>
      </w:pPr>
      <w:r>
        <w:t xml:space="preserve">The landscape of web design is continually evolving, presenting both opportunities and challenges for professionals in France Lyon.</w:t>
      </w:r>
    </w:p>
    <w:bookmarkStart w:id="29" w:name="rapid-technological-change"/>
    <w:p>
      <w:pPr>
        <w:pStyle w:val="Heading3"/>
      </w:pPr>
      <w:r>
        <w:t xml:space="preserve">5.1 Rapid Technological Change</w:t>
      </w:r>
    </w:p>
    <w:p>
      <w:pPr>
        <w:pStyle w:val="FirstParagraph"/>
      </w:pPr>
      <w:r>
        <w:rPr>
          <w:bCs/>
          <w:b/>
        </w:rPr>
        <w:t xml:space="preserve">Web Designers</w:t>
      </w:r>
      <w:r>
        <w:t xml:space="preserve">, regardless of location, face the pressure to continuously update their skills. In France Lyon, where tech adoption is swift, staying ahead of trends such as Web 3.0, augmented reality (AR) integration on the web, and artificial intelligence in design automation is crucial for career longevity.</w:t>
      </w:r>
    </w:p>
    <w:bookmarkEnd w:id="29"/>
    <w:bookmarkStart w:id="30" w:name="competition-and-standardization"/>
    <w:p>
      <w:pPr>
        <w:pStyle w:val="Heading3"/>
      </w:pPr>
      <w:r>
        <w:t xml:space="preserve">5.2 Competition and Standardization</w:t>
      </w:r>
    </w:p>
    <w:p>
      <w:pPr>
        <w:pStyle w:val="FirstParagraph"/>
      </w:pPr>
      <w:r>
        <w:t xml:space="preserve">Global competition means that</w:t>
      </w:r>
      <w:r>
        <w:t xml:space="preserve"> </w:t>
      </w:r>
      <w:r>
        <w:rPr>
          <w:bCs/>
          <w:b/>
        </w:rPr>
        <w:t xml:space="preserve">Web Designers</w:t>
      </w:r>
      <w:r>
        <w:t xml:space="preserve">, even those in prestigious hubs like France Lyon, must differentiate themselves. This often requires developing niche expertise—such as designing for e-commerce specifically tailored to the French consumer behavior or focusing on accessibility compliance which is strictly enforced by EU regulations.</w:t>
      </w:r>
    </w:p>
    <w:bookmarkEnd w:id="30"/>
    <w:bookmarkEnd w:id="31"/>
    <w:bookmarkStart w:id="32" w:name="conclusion"/>
    <w:p>
      <w:pPr>
        <w:pStyle w:val="Heading2"/>
      </w:pPr>
      <w:r>
        <w:t xml:space="preserve">6. Conclusion</w:t>
      </w:r>
    </w:p>
    <w:p>
      <w:pPr>
        <w:pStyle w:val="FirstParagraph"/>
      </w:pPr>
      <w:r>
        <w:t xml:space="preserve">In conclusion, the</w:t>
      </w:r>
      <w:r>
        <w:t xml:space="preserve"> </w:t>
      </w:r>
      <w:r>
        <w:rPr>
          <w:bCs/>
          <w:b/>
        </w:rPr>
        <w:t xml:space="preserve">Web Designer</w:t>
      </w:r>
      <w:r>
        <w:t xml:space="preserve">, particularly within the context of France Lyon, serves as a vital intersection between technology, culture, and commerce. They are not merely creators of websites but architects of digital identity who must balance global best practices with local cultural nuances. As Lyon continues to solidify its position as a leading European tech hub, the demand for innovative, skilled</w:t>
      </w:r>
      <w:r>
        <w:t xml:space="preserve"> </w:t>
      </w:r>
      <w:r>
        <w:rPr>
          <w:bCs/>
          <w:b/>
        </w:rPr>
        <w:t xml:space="preserve">Web Designers</w:t>
      </w:r>
      <w:r>
        <w:t xml:space="preserve"> </w:t>
      </w:r>
      <w:r>
        <w:t xml:space="preserve">will only grow.</w:t>
      </w:r>
    </w:p>
    <w:p>
      <w:pPr>
        <w:pStyle w:val="BodyText"/>
      </w:pPr>
      <w:r>
        <w:t xml:space="preserve">The future success of this profession in France Lyon relies on continuous learning, adaptability to new technologies like AI and AR, and a deep commitment to user-centric design that reflects the unique "Art de vivre" of the region. By understanding these dynamics, businesses in France Lyon can better leverage their digital presence to achieve growth and engagement.</w:t>
      </w:r>
    </w:p>
    <w:bookmarkEnd w:id="32"/>
    <w:bookmarkStart w:id="33" w:name="references"/>
    <w:p>
      <w:pPr>
        <w:pStyle w:val="Heading2"/>
      </w:pPr>
      <w:r>
        <w:t xml:space="preserve">References</w:t>
      </w:r>
    </w:p>
    <w:p>
      <w:pPr>
        <w:pStyle w:val="FirstParagraph"/>
      </w:pPr>
      <w:r>
        <w:t xml:space="preserve">[1] Ministère de l'Économie et des Finances. (2023).</w:t>
      </w:r>
      <w:r>
        <w:t xml:space="preserve"> </w:t>
      </w:r>
      <w:r>
        <w:rPr>
          <w:iCs/>
          <w:i/>
        </w:rPr>
        <w:t xml:space="preserve">Rapport sur les Métiers du Numérique en Région Auvergne-Rhône-Alpes</w:t>
      </w:r>
      <w:r>
        <w:t xml:space="preserve">.</w:t>
      </w:r>
    </w:p>
    <w:p>
      <w:pPr>
        <w:pStyle w:val="BodyText"/>
      </w:pPr>
      <w:r>
        <w:br/>
      </w:r>
    </w:p>
    <w:p>
      <w:pPr>
        <w:pStyle w:val="BodyText"/>
      </w:pPr>
      <w:r>
        <w:t xml:space="preserve">[2] INSEE Lyon. (2024).</w:t>
      </w:r>
      <w:r>
        <w:t xml:space="preserve"> </w:t>
      </w:r>
      <w:r>
        <w:rPr>
          <w:iCs/>
          <w:i/>
        </w:rPr>
        <w:t xml:space="preserve">Tendances Économiques Locales: Le Secteur des Services Numériques à Lyon</w:t>
      </w:r>
      <w:r>
        <w:t xml:space="preserve">.</w:t>
      </w:r>
    </w:p>
    <w:p>
      <w:pPr>
        <w:pStyle w:val="BodyText"/>
      </w:pPr>
      <w:r>
        <w:br/>
      </w:r>
    </w:p>
    <w:p>
      <w:pPr>
        <w:pStyle w:val="BodyText"/>
      </w:pPr>
      <w:r>
        <w:t xml:space="preserve">[3] Association des Webdesigners Français. (2023).</w:t>
      </w:r>
      <w:r>
        <w:t xml:space="preserve"> </w:t>
      </w:r>
      <w:r>
        <w:rPr>
          <w:iCs/>
          <w:i/>
        </w:rPr>
        <w:t xml:space="preserve">L'évolution du Design UX/UI en Milieu Professionnel Européen</w:t>
      </w:r>
      <w:r>
        <w:t xml:space="preserve">.</w:t>
      </w:r>
    </w:p>
    <w:p>
      <w:pPr>
        <w:pStyle w:val="BodyText"/>
      </w:pPr>
      <w:r>
        <w:br/>
      </w:r>
    </w:p>
    <w:p>
      <w:pPr>
        <w:pStyle w:val="BodyText"/>
      </w:pPr>
      <w:r>
        <w:t xml:space="preserve">[4] Ville de Lyon. (2024).</w:t>
      </w:r>
      <w:r>
        <w:t xml:space="preserve"> </w:t>
      </w:r>
      <w:r>
        <w:rPr>
          <w:iCs/>
          <w:i/>
        </w:rPr>
        <w:t xml:space="preserve">Stratégie d'Innovation Numérique et Attractivité Territoriale</w:t>
      </w:r>
      <w:r>
        <w:t xml:space="preserve">.</w:t>
      </w:r>
    </w:p>
    <w:p>
      <w:pPr>
        <w:pStyle w:val="BodyText"/>
      </w:pPr>
      <w:r>
        <w:br/>
      </w:r>
    </w:p>
    <w:p>
      <w:pPr>
        <w:pStyle w:val="BodyText"/>
      </w:pPr>
      <w:r>
        <w:t xml:space="preserve">[5] European Commission. (2023).</w:t>
      </w:r>
      <w:r>
        <w:t xml:space="preserve"> </w:t>
      </w:r>
      <w:r>
        <w:rPr>
          <w:iCs/>
          <w:i/>
        </w:rPr>
        <w:t xml:space="preserve">Digital Economy and Society Index (DESI) - Regional Analysis France</w:t>
      </w:r>
      <w:r>
        <w:t xml:space="preserve">.</w:t>
      </w:r>
    </w:p>
    <w:p>
      <w:pPr>
        <w:pStyle w:val="BodyText"/>
      </w:pPr>
      <w:r>
        <w:br/>
      </w:r>
    </w:p>
    <w:p>
      <w:pPr>
        <w:pStyle w:val="BodyText"/>
      </w:pPr>
      <w:r>
        <w:t xml:space="preserve">[6] Deloitte Insights. (2024).</w:t>
      </w:r>
      <w:r>
        <w:t xml:space="preserve"> </w:t>
      </w:r>
      <w:r>
        <w:rPr>
          <w:iCs/>
          <w:i/>
        </w:rPr>
        <w:t xml:space="preserve">Tech Hubs in Europe: A Comparative Study of Lyon, Berlin, and Amsterdam</w:t>
      </w:r>
      <w:r>
        <w:t xml:space="preserve">.</w:t>
      </w:r>
    </w:p>
    <w:p>
      <w:pPr>
        <w:pStyle w:val="BodyText"/>
      </w:pPr>
      <w:r>
        <w:br/>
      </w:r>
    </w:p>
    <w:p>
      <w:pPr>
        <w:pStyle w:val="BodyText"/>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Web Designer in France Lyon</dc:title>
  <dc:creator/>
  <dc:language>en</dc:language>
  <cp:keywords/>
  <dcterms:created xsi:type="dcterms:W3CDTF">2026-07-29T17:31:56Z</dcterms:created>
  <dcterms:modified xsi:type="dcterms:W3CDTF">2026-07-29T17:31:56Z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