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New</w:t>
      </w:r>
      <w:r>
        <w:t xml:space="preserve"> </w:t>
      </w:r>
      <w:r>
        <w:t xml:space="preserve">Delhi</w:t>
      </w:r>
    </w:p>
    <w:bookmarkStart w:id="30" w:name="X8f0a46fec5b6960528fee2a136e734cd24066ee"/>
    <w:p>
      <w:pPr>
        <w:pStyle w:val="Heading1"/>
      </w:pPr>
      <w:r>
        <w:t xml:space="preserve">The Digital Catalyst in the Capital:</w:t>
      </w:r>
      <w:r>
        <w:br/>
      </w:r>
      <w:r>
        <w:t xml:space="preserve">An Analytical Study of Web Design Trends and Economic Impact in New Delhi, India</w:t>
      </w:r>
    </w:p>
    <w:p>
      <w:pPr>
        <w:pStyle w:val="FirstParagraph"/>
      </w:pPr>
      <w:r>
        <w:rPr>
          <w:bCs/>
          <w:b/>
        </w:rPr>
        <w:t xml:space="preserve">Abstract:</w:t>
      </w:r>
      <w:r>
        <w:br/>
      </w:r>
      <w:r>
        <w:t xml:space="preserve">This research paper examines the critical role of professional web design within the rapidly evolving digital landscape of India, with a specific geographical focus on New Delhi. As the capital city serves as the administrative and cultural heart of the nation, it hosts a unique convergence of government initiatives, multinational corporations, and burgeoning startups. This document explores how specialized web designers in New Delhi are leveraging emerging technologies such as Artificial Intelligence (AI), responsive mobile-first architectures, and accessibility standards to drive economic growth. Furthermore, it analyzes the challenges faced by local firms regarding infrastructure disparities and digital literacy, offering a comprehensive overview of how high-quality web design serves as a primary engine for digital transformation in India's capital region.</w:t>
      </w:r>
    </w:p>
    <w:bookmarkStart w:id="20" w:name="introduction"/>
    <w:p>
      <w:pPr>
        <w:pStyle w:val="Heading2"/>
      </w:pPr>
      <w:r>
        <w:t xml:space="preserve">1. Introduction</w:t>
      </w:r>
    </w:p>
    <w:p>
      <w:pPr>
        <w:pStyle w:val="FirstParagraph"/>
      </w:pPr>
      <w:r>
        <w:t xml:space="preserve">In the contemporary global economy, the website has transcended its original function as a mere online brochure to become the cornerstone of digital identity and commerce. For any nation striving toward digital sovereignty and economic inclusivity, the quality of its web infrastructure is paramount. In</w:t>
      </w:r>
      <w:r>
        <w:t xml:space="preserve"> </w:t>
      </w:r>
      <w:r>
        <w:rPr>
          <w:bCs/>
          <w:b/>
        </w:rPr>
        <w:t xml:space="preserve">India</w:t>
      </w:r>
      <w:r>
        <w:t xml:space="preserve">, this transformation is particularly pronounced, driven by government initiatives such as "Digital India" which aims to create an ecosystem where citizens can access online services seamlessly. Within this national framework, New Delhi stands out not merely as a political capital but as a burgeoning hub for technology and creative industries.</w:t>
      </w:r>
    </w:p>
    <w:p>
      <w:pPr>
        <w:pStyle w:val="BodyText"/>
      </w:pPr>
      <w:r>
        <w:t xml:space="preserve">The role of the</w:t>
      </w:r>
      <w:r>
        <w:t xml:space="preserve"> </w:t>
      </w:r>
      <w:r>
        <w:rPr>
          <w:bCs/>
          <w:b/>
        </w:rPr>
        <w:t xml:space="preserve">Web Designer</w:t>
      </w:r>
      <w:r>
        <w:t xml:space="preserve"> </w:t>
      </w:r>
      <w:r>
        <w:t xml:space="preserve">has evolved significantly during this period. No longer restricted to visual aesthetics, modern web designers in New Delhi are required to possess multidisciplinary skills encompassing user experience (UX) research, front-end development, search engine optimization (SEO), and data analytics. This paper aims to dissect the current state of web design in</w:t>
      </w:r>
      <w:r>
        <w:t xml:space="preserve"> </w:t>
      </w:r>
      <w:r>
        <w:rPr>
          <w:bCs/>
          <w:b/>
        </w:rPr>
        <w:t xml:space="preserve">India New Delhi</w:t>
      </w:r>
      <w:r>
        <w:t xml:space="preserve">, highlighting its strategic importance for local businesses, government entities, and international clients seeking a foothold in the South Asian market.</w:t>
      </w:r>
    </w:p>
    <w:bookmarkEnd w:id="20"/>
    <w:bookmarkStart w:id="21" w:name="X00d76d52e24944f4776a7d587ecff928695d064"/>
    <w:p>
      <w:pPr>
        <w:pStyle w:val="Heading2"/>
      </w:pPr>
      <w:r>
        <w:t xml:space="preserve">2. The Economic Landscape of New Delhi’s Tech Sector</w:t>
      </w:r>
    </w:p>
    <w:p>
      <w:pPr>
        <w:pStyle w:val="FirstParagraph"/>
      </w:pPr>
      <w:r>
        <w:t xml:space="preserve">New Delhi, often grouped with its neighbor Noida and Gurugram to form the National Capital Region (NCR), represents one of the most vibrant technology corridors in Asia. The city is home to thousands of startups, particularly in the fintech, edtech, and health-tech sectors. For these entities, a robust web presence is not optional; it is existential.</w:t>
      </w:r>
    </w:p>
    <w:p>
      <w:pPr>
        <w:pStyle w:val="BodyText"/>
      </w:pPr>
      <w:r>
        <w:t xml:space="preserve">The demand for skilled</w:t>
      </w:r>
      <w:r>
        <w:t xml:space="preserve"> </w:t>
      </w:r>
      <w:r>
        <w:rPr>
          <w:bCs/>
          <w:b/>
        </w:rPr>
        <w:t xml:space="preserve">Web Designer</w:t>
      </w:r>
      <w:r>
        <w:t xml:space="preserve"> </w:t>
      </w:r>
      <w:r>
        <w:t xml:space="preserve">professionals in this region has skyrocketed. Local businesses ranging from traditional retailers in Chandni Chowk to high-end boutique agencies in Hauz Khas recognize that digital literacy among the Indian populace is at an all-time high, driven by affordable smartphone data and the proliferation of digital payment gateways like UPI (Unified Payments Interface). Consequently, web designers in New Delhi are tasked with creating interfaces that cater to a diverse demographic, ensuring usability for users with varying levels of technical proficiency. This inclusivity is crucial for the widespread adoption of e-commerce platforms across</w:t>
      </w:r>
      <w:r>
        <w:t xml:space="preserve"> </w:t>
      </w:r>
      <w:r>
        <w:rPr>
          <w:bCs/>
          <w:b/>
        </w:rPr>
        <w:t xml:space="preserve">India</w:t>
      </w:r>
      <w:r>
        <w:t xml:space="preserve">.</w:t>
      </w:r>
    </w:p>
    <w:bookmarkEnd w:id="21"/>
    <w:bookmarkStart w:id="25" w:name="Xa6cfa0013bb042a0865d0ebf4dc8f7781d9b901"/>
    <w:p>
      <w:pPr>
        <w:pStyle w:val="Heading2"/>
      </w:pPr>
      <w:r>
        <w:t xml:space="preserve">3. Key Technological Trends Influencing Design in the Capital</w:t>
      </w:r>
    </w:p>
    <w:bookmarkStart w:id="22" w:name="mobile-first-and-responsive-design"/>
    <w:p>
      <w:pPr>
        <w:pStyle w:val="Heading3"/>
      </w:pPr>
      <w:r>
        <w:t xml:space="preserve">3.1 Mobile-First and Responsive Design</w:t>
      </w:r>
    </w:p>
    <w:p>
      <w:pPr>
        <w:pStyle w:val="FirstParagraph"/>
      </w:pPr>
      <w:r>
        <w:t xml:space="preserve">A significant majority of internet users in India access the web via mobile devices rather than desktop computers. Therefore, web designers operating in New Delhi prioritize "mobile-first" design strategies. This approach ensures that websites are lightweight, load quickly on varying network speeds (including 4G and emerging 5G networks), and provide intuitive navigation on smaller screens. In the context of</w:t>
      </w:r>
      <w:r>
        <w:t xml:space="preserve"> </w:t>
      </w:r>
      <w:r>
        <w:rPr>
          <w:bCs/>
          <w:b/>
        </w:rPr>
        <w:t xml:space="preserve">India New Delhi</w:t>
      </w:r>
      <w:r>
        <w:t xml:space="preserve">, where urban density is high and mobile connectivity is ubiquitous, optimizing for mobile performance is a critical competitive advantage.</w:t>
      </w:r>
    </w:p>
    <w:bookmarkEnd w:id="22"/>
    <w:bookmarkStart w:id="23" w:name="integration-of-ai-and-personalization"/>
    <w:p>
      <w:pPr>
        <w:pStyle w:val="Heading3"/>
      </w:pPr>
      <w:r>
        <w:t xml:space="preserve">3.2 Integration of AI and Personalization</w:t>
      </w:r>
    </w:p>
    <w:p>
      <w:pPr>
        <w:pStyle w:val="FirstParagraph"/>
      </w:pPr>
      <w:r>
        <w:t xml:space="preserve">The integration of Artificial Intelligence into web design has opened new avenues for personalization in the Indian market. Web designers in New Delhi are increasingly utilizing AI-driven tools to analyze user behavior, allowing for dynamic content delivery that adapts to individual preferences. For instance, an e-commerce platform operating out of Delhi might use AI to display products relevant to the local climate or cultural festivals, thereby increasing conversion rates. This technological sophistication distinguishes the Indian web design sector as a leader in adaptive digital solutions.</w:t>
      </w:r>
    </w:p>
    <w:bookmarkEnd w:id="23"/>
    <w:bookmarkStart w:id="24" w:name="Xc9b72ccbd200e61616e8f4de35dbc8cc4d31d74"/>
    <w:p>
      <w:pPr>
        <w:pStyle w:val="Heading3"/>
      </w:pPr>
      <w:r>
        <w:t xml:space="preserve">3.3 Accessibility and Inclusivity (WCAG Compliance)</w:t>
      </w:r>
    </w:p>
    <w:p>
      <w:pPr>
        <w:pStyle w:val="FirstParagraph"/>
      </w:pPr>
      <w:r>
        <w:t xml:space="preserve">With India being one of the most linguistically diverse nations in the world, web designers are facing new challenges regarding accessibility. The government of India has mandated strict adherence to accessibility standards for public sector websites, pushing private enterprises to follow suit. In New Delhi, leading design agencies are incorporating multilingual support and voice-search functionalities into their projects. This ensures that users who may not be comfortable with typing in English or Hindi can still interact effectively with digital platforms, thereby broadening the digital reach across</w:t>
      </w:r>
      <w:r>
        <w:t xml:space="preserve"> </w:t>
      </w:r>
      <w:r>
        <w:rPr>
          <w:bCs/>
          <w:b/>
        </w:rPr>
        <w:t xml:space="preserve">India</w:t>
      </w:r>
      <w:r>
        <w:t xml:space="preserve">.</w:t>
      </w:r>
    </w:p>
    <w:bookmarkEnd w:id="24"/>
    <w:bookmarkEnd w:id="25"/>
    <w:bookmarkStart w:id="26" w:name="Xd094883b39340e9d4a44fef5a7e30a1b615e8b6"/>
    <w:p>
      <w:pPr>
        <w:pStyle w:val="Heading2"/>
      </w:pPr>
      <w:r>
        <w:t xml:space="preserve">4. Challenges Faced by Web Design Professionals in New Delhi</w:t>
      </w:r>
    </w:p>
    <w:p>
      <w:pPr>
        <w:pStyle w:val="FirstParagraph"/>
      </w:pPr>
      <w:r>
        <w:t xml:space="preserve">Despite the rapid growth, the web design industry in New Delhi faces distinct challenges. One major issue is the disparity in digital infrastructure between urban centers and peripheral areas. While connectivity in central New Delhi is robust, designers often have to create lightweight versions of sites to accommodate users from regions with slower internet speeds.</w:t>
      </w:r>
    </w:p>
    <w:p>
      <w:pPr>
        <w:pStyle w:val="BodyText"/>
      </w:pPr>
      <w:r>
        <w:t xml:space="preserve">Furthermore, there is a persistent talent gap. While there are many entry-level developers, the demand for senior</w:t>
      </w:r>
      <w:r>
        <w:t xml:space="preserve"> </w:t>
      </w:r>
      <w:r>
        <w:rPr>
          <w:bCs/>
          <w:b/>
        </w:rPr>
        <w:t xml:space="preserve">Web Designer</w:t>
      </w:r>
      <w:r>
        <w:t xml:space="preserve">s who possess a strategic understanding of business goals and user psychology outstrips supply. This has led to an increase in specialized training programs within New Delhi’s educational institutions and private bootcamps, focusing on holistic design thinking rather than just coding skills.</w:t>
      </w:r>
    </w:p>
    <w:p>
      <w:pPr>
        <w:pStyle w:val="BodyText"/>
      </w:pPr>
      <w:r>
        <w:t xml:space="preserve">Cybersecurity is another critical concern. As web designers in India become more integrated with backend systems and user data management, they must adhere to strict data protection protocols under the upcoming Digital Personal Data Protection Act. This requires a higher level of technical expertise and ethical responsibility from design professionals.</w:t>
      </w:r>
    </w:p>
    <w:bookmarkEnd w:id="26"/>
    <w:bookmarkStart w:id="27" w:name="the-socio-cultural-impact-of-web-design"/>
    <w:p>
      <w:pPr>
        <w:pStyle w:val="Heading2"/>
      </w:pPr>
      <w:r>
        <w:t xml:space="preserve">5. The Socio-Cultural Impact of Web Design</w:t>
      </w:r>
    </w:p>
    <w:p>
      <w:pPr>
        <w:pStyle w:val="FirstParagraph"/>
      </w:pPr>
      <w:r>
        <w:t xml:space="preserve">Beyond economics, web design in New Delhi plays a vital role in cultural preservation and dissemination. Many local artists, historians, and cultural organizations use web platforms to showcase India’s rich heritage. By employing immersive technologies such as Virtual Reality (VR) and Augmented Reality (AR),</w:t>
      </w:r>
      <w:r>
        <w:t xml:space="preserve"> </w:t>
      </w:r>
      <w:r>
        <w:rPr>
          <w:bCs/>
          <w:b/>
        </w:rPr>
        <w:t xml:space="preserve">Web Designer</w:t>
      </w:r>
      <w:r>
        <w:t xml:space="preserve"> </w:t>
      </w:r>
      <w:r>
        <w:t xml:space="preserve">professionals are creating digital museums and virtual tours that attract global audiences. This not only promotes tourism but also fosters a sense of national pride and identity.</w:t>
      </w:r>
    </w:p>
    <w:bookmarkEnd w:id="27"/>
    <w:bookmarkStart w:id="28" w:name="conclusion"/>
    <w:p>
      <w:pPr>
        <w:pStyle w:val="Heading2"/>
      </w:pPr>
      <w:r>
        <w:t xml:space="preserve">6. Conclusion</w:t>
      </w:r>
    </w:p>
    <w:p>
      <w:pPr>
        <w:pStyle w:val="FirstParagraph"/>
      </w:pPr>
      <w:r>
        <w:t xml:space="preserve">In conclusion, the field of web design in New Delhi,</w:t>
      </w:r>
      <w:r>
        <w:t xml:space="preserve"> </w:t>
      </w:r>
      <w:r>
        <w:rPr>
          <w:bCs/>
          <w:b/>
        </w:rPr>
        <w:t xml:space="preserve">India</w:t>
      </w:r>
      <w:r>
        <w:t xml:space="preserve">, is a dynamic and rapidly evolving sector that serves as a critical bridge between traditional commerce and the digital future. The professionalization of this industry has contributed significantly to the city’s reputation as a technology hub. As we look ahead, the continued collaboration between government policy, educational institutions, and private design firms will be essential in overcoming infrastructure challenges and fostering innovation.</w:t>
      </w:r>
    </w:p>
    <w:p>
      <w:pPr>
        <w:pStyle w:val="BodyText"/>
      </w:pPr>
      <w:r>
        <w:t xml:space="preserve">The strategic importance of a skilled</w:t>
      </w:r>
      <w:r>
        <w:t xml:space="preserve"> </w:t>
      </w:r>
      <w:r>
        <w:rPr>
          <w:bCs/>
          <w:b/>
        </w:rPr>
        <w:t xml:space="preserve">Web Designer</w:t>
      </w:r>
      <w:r>
        <w:t xml:space="preserve"> </w:t>
      </w:r>
      <w:r>
        <w:t xml:space="preserve">cannot be overstated in this context. They are the architects of the digital experience for millions of Indian users. By embracing mobile-first methodologies, AI integration, and inclusive design principles, New Delhi’s web designers are not only meeting local demands but also setting global standards for accessibility and user-centric design. As</w:t>
      </w:r>
      <w:r>
        <w:t xml:space="preserve"> </w:t>
      </w:r>
      <w:r>
        <w:rPr>
          <w:bCs/>
          <w:b/>
        </w:rPr>
        <w:t xml:space="preserve">India</w:t>
      </w:r>
      <w:r>
        <w:t xml:space="preserve"> </w:t>
      </w:r>
      <w:r>
        <w:t xml:space="preserve">continues its journey toward becoming a global digital superpower, the contributions of these creative technologists will remain indispensable.</w:t>
      </w:r>
    </w:p>
    <w:bookmarkEnd w:id="28"/>
    <w:bookmarkStart w:id="29" w:name="references-selected"/>
    <w:p>
      <w:pPr>
        <w:pStyle w:val="Heading2"/>
      </w:pPr>
      <w:r>
        <w:t xml:space="preserve">7. References (Selected)</w:t>
      </w:r>
    </w:p>
    <w:p>
      <w:pPr>
        <w:numPr>
          <w:ilvl w:val="0"/>
          <w:numId w:val="1001"/>
        </w:numPr>
        <w:pStyle w:val="Compact"/>
      </w:pPr>
      <w:r>
        <w:t xml:space="preserve">National Policy on Electronics and Information Technology, Government of India.</w:t>
      </w:r>
    </w:p>
    <w:p>
      <w:pPr>
        <w:numPr>
          <w:ilvl w:val="0"/>
          <w:numId w:val="1001"/>
        </w:numPr>
        <w:pStyle w:val="Compact"/>
      </w:pPr>
      <w:r>
        <w:t xml:space="preserve">Digital India Programme: Progress Reports and Impact Assessments.</w:t>
      </w:r>
    </w:p>
    <w:p>
      <w:pPr>
        <w:numPr>
          <w:ilvl w:val="0"/>
          <w:numId w:val="1001"/>
        </w:numPr>
        <w:pStyle w:val="Compact"/>
      </w:pPr>
      <w:r>
        <w:t xml:space="preserve">Gartner Research on Web Design Trends in Emerging Markets (2023-2024).</w:t>
      </w:r>
    </w:p>
    <w:p>
      <w:pPr>
        <w:numPr>
          <w:ilvl w:val="0"/>
          <w:numId w:val="1001"/>
        </w:numPr>
        <w:pStyle w:val="Compact"/>
      </w:pPr>
      <w:r>
        <w:t xml:space="preserve">Analytical Reports from NASSCOM on the IT-BPM Sector Growth in NCR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Web Design in India: A Focus on New Delhi</dc:title>
  <dc:creator/>
  <cp:keywords/>
  <dcterms:created xsi:type="dcterms:W3CDTF">2026-07-29T14:26:23Z</dcterms:created>
  <dcterms:modified xsi:type="dcterms:W3CDTF">2026-07-29T14:26:23Z</dcterms:modified>
</cp:coreProperties>
</file>

<file path=docProps/custom.xml><?xml version="1.0" encoding="utf-8"?>
<Properties xmlns="http://schemas.openxmlformats.org/officeDocument/2006/custom-properties" xmlns:vt="http://schemas.openxmlformats.org/officeDocument/2006/docPropsVTypes"/>
</file>