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Israel</w:t>
      </w:r>
      <w:r>
        <w:t xml:space="preserve"> </w:t>
      </w:r>
      <w:r>
        <w:t xml:space="preserve">Tel</w:t>
      </w:r>
      <w:r>
        <w:t xml:space="preserve"> </w:t>
      </w:r>
      <w:r>
        <w:t xml:space="preserve">Aviv</w:t>
      </w:r>
    </w:p>
    <w:bookmarkStart w:id="27" w:name="Xafae8f0eb6e6f00db599f8885a304255bcc5436"/>
    <w:p>
      <w:pPr>
        <w:pStyle w:val="Heading1"/>
      </w:pPr>
      <w:r>
        <w:t xml:space="preserve">The Strategic Intersection of Web Design and Digital Innovation in Israel Tel Aviv: A Comprehensive Analysis</w:t>
      </w:r>
    </w:p>
    <w:p>
      <w:pPr>
        <w:pStyle w:val="FirstParagraph"/>
      </w:pPr>
      <w:r>
        <w:rPr>
          <w:bCs/>
          <w:b/>
        </w:rPr>
        <w:t xml:space="preserve">Abstract:</w:t>
      </w:r>
    </w:p>
    <w:p>
      <w:pPr>
        <w:pStyle w:val="BodyText"/>
      </w:pPr>
      <w:r>
        <w:t xml:space="preserve">In the rapidly evolving landscape of global digital commerce, the role of the web designer has transcended mere aesthetic arrangement to become a critical driver of user experience, brand identity, and technological integration. This research paper examines the specific context of Israel Tel Aviv, often referred to as "Startup Nation" capital. By analyzing local market dynamics, cultural nuances in design preferences that reflect Israeli directness and innovation tolerance for risk as well as global trends in responsive design accessibility standards we aim to provide a comprehensive overview of how web designers operate within this unique ecosystem. The findings suggest that success in Tel Aviv requires not only technical proficiency but also a deep understanding of both international best practices and local user behaviors.</w:t>
      </w:r>
    </w:p>
    <w:bookmarkStart w:id="20" w:name="introduction"/>
    <w:p>
      <w:pPr>
        <w:pStyle w:val="Heading2"/>
      </w:pPr>
      <w:r>
        <w:t xml:space="preserve">Introduction</w:t>
      </w:r>
    </w:p>
    <w:p>
      <w:pPr>
        <w:pStyle w:val="FirstParagraph"/>
      </w:pPr>
      <w:r>
        <w:t xml:space="preserve">The digital era has fundamentally altered how businesses interact with consumers, making the website the primary storefront for countless enterprises. Within this framework, the web designer serves as an architect of virtual spaces balancing artistic vision with functional logic. Nowhere is this balance more crucial than in Israel Tel Aviv a city renowned for its technological prowess and vibrant entrepreneurial spirit As one of the world leading hubs for technology startups and innovation hubs where digital products are not just consumed but often created locally, the demand high quality web design is immense. This paper explores why effective web design matters in this context what skills are necessary how cultural factors influence design choices and what future trends shape the profession.</w:t>
      </w:r>
    </w:p>
    <w:bookmarkEnd w:id="20"/>
    <w:bookmarkStart w:id="21" w:name="the-unique-context-of-israel-tel-aviv"/>
    <w:p>
      <w:pPr>
        <w:pStyle w:val="Heading2"/>
      </w:pPr>
      <w:r>
        <w:t xml:space="preserve">The Unique Context of Israel Tel Aviv</w:t>
      </w:r>
    </w:p>
    <w:p>
      <w:pPr>
        <w:pStyle w:val="FirstParagraph"/>
      </w:pPr>
      <w:r>
        <w:t xml:space="preserve">Tel Aviv represents a unique blend of Mediterranean culture, high-tech innovation and multicultural diversity. This environment significantly influences web design requirements. Businesses in this region serve both local audiences who expect straightforward intuitive interfaces reflecting Israeli communication styles directness and efficiency as well international clients seeking sophisticated global standards. Therefore, web designers working in Tel Aviv must possess bilingual capabilities Hebrew English Arabic understanding cross-cultural UX patterns ability to adapt designs for diverse user expectations while maintaining cohesive branding across platforms.</w:t>
      </w:r>
    </w:p>
    <w:bookmarkEnd w:id="21"/>
    <w:bookmarkStart w:id="22" w:name="X56a1f37d4c4501d5fcfe6f8a9502a05dd4a0d17"/>
    <w:p>
      <w:pPr>
        <w:pStyle w:val="Heading2"/>
      </w:pPr>
      <w:r>
        <w:t xml:space="preserve">Core Competencies of the Modern Web Designer</w:t>
      </w:r>
    </w:p>
    <w:p>
      <w:pPr>
        <w:pStyle w:val="FirstParagraph"/>
      </w:pPr>
      <w:r>
        <w:t xml:space="preserve">To succeed in today's market particularly within competitive environments like Israel Tel Aviv several core competencies are essential:</w:t>
      </w:r>
    </w:p>
    <w:p>
      <w:pPr>
        <w:pStyle w:val="BodyText"/>
      </w:pPr>
      <w:r>
        <w:rPr>
          <w:bCs/>
          <w:b/>
        </w:rPr>
        <w:t xml:space="preserve">Aesthetic Sensibility and Visual Communication:</w:t>
      </w:r>
    </w:p>
    <w:p>
      <w:pPr>
        <w:pStyle w:val="BodyText"/>
      </w:pPr>
      <w:r>
        <w:t xml:space="preserve">The ability to create visually appealing layouts that guide users naturally through content remains fundamental. In Tel Aviv's fast-paced business environment where attention spans are short designers must utilize strong typography color schemes imagery hierarchy effectively capture interest within seconds without overwhelming the viewer.</w:t>
      </w:r>
    </w:p>
    <w:p>
      <w:pPr>
        <w:pStyle w:val="BodyText"/>
      </w:pPr>
      <w:r>
        <w:rPr>
          <w:bCs/>
          <w:b/>
        </w:rPr>
        <w:t xml:space="preserve">User Experience (UX) Design Principles:</w:t>
      </w:r>
    </w:p>
    <w:p>
      <w:pPr>
        <w:pStyle w:val="BodyText"/>
      </w:pPr>
      <w:r>
        <w:t xml:space="preserve">Understanding UX principles is no longer optional but mandatory. This includes conducting user research creating wireframes prototyping testing usability ensuring accessibility compliance WCAG standards especially important given Israel's progressive stance on digital inclusion every web designer operating in Tel Aviv must prioritize intuitive navigation seamless interactions across devices mobile-first approach recognizing that majority of internet traffic comes from smartphones.</w:t>
      </w:r>
    </w:p>
    <w:p>
      <w:pPr>
        <w:pStyle w:val="BodyText"/>
      </w:pPr>
      <w:r>
        <w:rPr>
          <w:bCs/>
          <w:b/>
        </w:rPr>
        <w:t xml:space="preserve">Technical Proficiency:</w:t>
      </w:r>
    </w:p>
    <w:p>
      <w:pPr>
        <w:pStyle w:val="BodyText"/>
      </w:pPr>
      <w:r>
        <w:t xml:space="preserve">Beyond design software proficiency knowledge of coding languages HTML CSS JavaScript frameworks React Vue.js etc. empowers designers to communicate effectively developers implement designs accurately understand limitations possibilities further enhancing collaboration efficiency crucial in agile startup environments typical throughout Israel Tel Aviv.</w:t>
      </w:r>
    </w:p>
    <w:bookmarkEnd w:id="22"/>
    <w:bookmarkStart w:id="23" w:name="cultural-influences-on-web-design"/>
    <w:p>
      <w:pPr>
        <w:pStyle w:val="Heading2"/>
      </w:pPr>
      <w:r>
        <w:t xml:space="preserve">Cultural Influences on Web Design</w:t>
      </w:r>
    </w:p>
    <w:p>
      <w:pPr>
        <w:pStyle w:val="FirstParagraph"/>
      </w:pPr>
      <w:r>
        <w:t xml:space="preserve">Culture plays a pivotal role shaping design decisions Israeli culture values honesty transparency boldness creativity these traits often manifest in web designs characterized clean lines vibrant colors minimal clutter emphasis functionality over excessive decoration contrasting sharply with more ornate traditional European American approaches However successful designers recognize need balance avoiding overly simplistic aesthetics while maintaining clarity ensuring messages resonate authentically local audience without alienating international visitors seeking familiarity global standards.</w:t>
      </w:r>
    </w:p>
    <w:p>
      <w:pPr>
        <w:pStyle w:val="BodyText"/>
      </w:pPr>
      <w:r>
        <w:t xml:space="preserve">Additionally multilingual support becomes critical factor Hebrew English primary languages used business websites secondary support often required Arabic German Russian reflecting demographic diversity ensuring all potential customers feel welcomed accommodated regardless linguistic background enhancing overall accessibility inclusivity.</w:t>
      </w:r>
    </w:p>
    <w:bookmarkEnd w:id="23"/>
    <w:bookmarkStart w:id="24" w:name="economic-impact-and-industry-demand"/>
    <w:p>
      <w:pPr>
        <w:pStyle w:val="Heading2"/>
      </w:pPr>
      <w:r>
        <w:t xml:space="preserve">Economic Impact and Industry Demand</w:t>
      </w:r>
    </w:p>
    <w:p>
      <w:pPr>
        <w:pStyle w:val="FirstParagraph"/>
      </w:pPr>
      <w:r>
        <w:t xml:space="preserve">The economic landscape Israel Tel Aviv heavily favors technology-driven solutions driving substantial demand skilled web designers. Startups established corporations alike recognize importance strong online presence driving growth attracting investors securing partnerships resulting increased job opportunities specialized roles such as UX researcher UI designer front-end developer etc. Furthermore rising freelance economy allows talented individuals work remotely globally leveraging Tel Aviv's reputation quality craftsmanship competitive rates fostering vibrant creative community fostering continuous learning innovation keeping pace with ever-changing digital trends.</w:t>
      </w:r>
    </w:p>
    <w:bookmarkEnd w:id="24"/>
    <w:bookmarkStart w:id="25" w:name="future-trends-shaping-the-profession"/>
    <w:p>
      <w:pPr>
        <w:pStyle w:val="Heading2"/>
      </w:pPr>
      <w:r>
        <w:t xml:space="preserve">Future Trends Shaping the Profession</w:t>
      </w:r>
    </w:p>
    <w:p>
      <w:pPr>
        <w:pStyle w:val="FirstParagraph"/>
      </w:pPr>
      <w:r>
        <w:t xml:space="preserve">Looking ahead several emerging trends will continue influence web design practices in Israel Tel Aviv:</w:t>
      </w:r>
    </w:p>
    <w:p>
      <w:pPr>
        <w:pStyle w:val="BodyText"/>
      </w:pPr>
      <w:r>
        <w:rPr>
          <w:bCs/>
          <w:b/>
        </w:rPr>
        <w:t xml:space="preserve">Artificial Intelligence Integration:</w:t>
      </w:r>
    </w:p>
    <w:p>
      <w:pPr>
        <w:pStyle w:val="BodyText"/>
      </w:pPr>
      <w:r>
        <w:t xml:space="preserve">Leveraging AI tools for personalized user experiences chatbots generating dynamic content optimizing site performance predictive analytics anticipating user needs will become commonplace requiring designers familiarize themselves machine learning concepts integrating seamlessly into workflows enhancing productivity creativity.</w:t>
      </w:r>
    </w:p>
    <w:p>
      <w:pPr>
        <w:pStyle w:val="BodyText"/>
      </w:pPr>
      <w:r>
        <w:rPr>
          <w:bCs/>
          <w:b/>
        </w:rPr>
        <w:t xml:space="preserve">Voice Search Optimization:</w:t>
      </w:r>
    </w:p>
    <w:p>
      <w:pPr>
        <w:pStyle w:val="BodyText"/>
      </w:pPr>
      <w:r>
        <w:t xml:space="preserve">Rise smart speakers voice assistants necessitates redesigning sites optimized spoken queries natural language processing ensuring sites remain accessible relevant future-proofed against shifting search behaviors prioritizing concise answers clear structures easily digestible by algorithms interpreting human speech patterns accurately effectively.</w:t>
      </w:r>
    </w:p>
    <w:bookmarkEnd w:id="25"/>
    <w:bookmarkStart w:id="26" w:name="conclusion"/>
    <w:p>
      <w:pPr>
        <w:pStyle w:val="Heading2"/>
      </w:pPr>
      <w:r>
        <w:t xml:space="preserve">Conclusion</w:t>
      </w:r>
    </w:p>
    <w:p>
      <w:pPr>
        <w:pStyle w:val="FirstParagraph"/>
      </w:pPr>
      <w:r>
        <w:t xml:space="preserve">In conclusion the role of web designer Israel Tel Aviv encompasses far beyond creating visually pleasing pages involves strategic thinking cultural sensitivity technical expertise continuous adaptation emerging technologies. Success demands holistic approach combining artistic talent analytical skills empathy user-centered design principles ensuring digital experiences resonate meaningfully diverse audiences ranging from local startups pioneering innovative solutions global enterprises seeking reliable partners navigating complex international markets. As technology continues evolve so too will responsibilities expectations placed upon web designers emphasizing lifelong learning collaboration innovation staying ahead curve maintaining relevance impactfulness contributing positively to thriving dynamic economy defined by creativity excellence relentless pursuit progress shaping tomorrow's digital world one pixel at time.</w:t>
      </w:r>
    </w:p>
    <w:p>
      <w:pPr>
        <w:pStyle w:val="BodyText"/>
      </w:pPr>
      <w:r>
        <w:t xml:space="preserve">This analysis underscores significance investing in professional development continuous education fostering environments supporting experimentation risk-taking nurturing next generation talent equipped navigate challenges opportunities presented ever-changing digital frontier ensuring Israel Tel Aviv remains beacon of innovation excellence globally recognized standard-setting leader defining future directions industry wide embracing change transforming ideas realities impacting millions lives worldwide daily basis.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Israel Tel Aviv</dc:title>
  <dc:creator/>
  <dc:language>en</dc:language>
  <cp:keywords/>
  <dcterms:created xsi:type="dcterms:W3CDTF">2026-07-29T18:19:13Z</dcterms:created>
  <dcterms:modified xsi:type="dcterms:W3CDTF">2026-07-29T18:19:13Z</dcterms:modified>
</cp:coreProperties>
</file>

<file path=docProps/custom.xml><?xml version="1.0" encoding="utf-8"?>
<Properties xmlns="http://schemas.openxmlformats.org/officeDocument/2006/custom-properties" xmlns:vt="http://schemas.openxmlformats.org/officeDocument/2006/docPropsVTypes"/>
</file>