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Web</w:t>
      </w:r>
      <w:r>
        <w:t xml:space="preserve"> </w:t>
      </w:r>
      <w:r>
        <w:t xml:space="preserve">Designers</w:t>
      </w:r>
      <w:r>
        <w:t xml:space="preserve"> </w:t>
      </w:r>
      <w:r>
        <w:t xml:space="preserve">in</w:t>
      </w:r>
      <w:r>
        <w:t xml:space="preserve"> </w:t>
      </w:r>
      <w:r>
        <w:t xml:space="preserve">Kenya</w:t>
      </w:r>
      <w:r>
        <w:t xml:space="preserve"> </w:t>
      </w:r>
      <w:r>
        <w:t xml:space="preserve">Nairobi:</w:t>
      </w:r>
      <w:r>
        <w:t xml:space="preserve"> </w:t>
      </w:r>
      <w:r>
        <w:t xml:space="preserve">A</w:t>
      </w:r>
      <w:r>
        <w:t xml:space="preserve"> </w:t>
      </w:r>
      <w:r>
        <w:t xml:space="preserve">Strategic</w:t>
      </w:r>
      <w:r>
        <w:t xml:space="preserve"> </w:t>
      </w:r>
      <w:r>
        <w:t xml:space="preserve">Analysis</w:t>
      </w:r>
    </w:p>
    <w:bookmarkStart w:id="30" w:name="Xe00bf8184d75bad4860e90a315b8c9c6bf4e7eb"/>
    <w:p>
      <w:pPr>
        <w:pStyle w:val="Heading1"/>
      </w:pPr>
      <w:r>
        <w:t xml:space="preserve">The Role and Impact of Web Designers in Kenya Nairobi: A Strategic Analysis</w:t>
      </w:r>
    </w:p>
    <w:p>
      <w:pPr>
        <w:pStyle w:val="FirstParagraph"/>
      </w:pPr>
      <w:r>
        <w:rPr>
          <w:bCs/>
          <w:b/>
        </w:rPr>
        <w:t xml:space="preserve">Abstract:</w:t>
      </w:r>
      <w:r>
        <w:br/>
      </w:r>
      <w:r>
        <w:br/>
      </w:r>
      <w:r>
        <w:t xml:space="preserve">This research paper examines the critical role of Web Designers in the dynamic digital ecosystem of Kenya Nairobi. As the capital city serves as the economic and technological hub of East Africa, understanding how Web Designers contribute to digital transformation is essential for business growth and social development. The paper analyzes current trends, technical requirements, cultural nuances, and economic impacts associated with web design within this specific geographic context. It argues that skilled Web Designers in Kenya Nairobi are not merely aesthetic creators but pivotal strategic partners in the region's digital evolution.</w:t>
      </w:r>
    </w:p>
    <w:bookmarkStart w:id="20" w:name="introduction"/>
    <w:p>
      <w:pPr>
        <w:pStyle w:val="Heading2"/>
      </w:pPr>
      <w:r>
        <w:t xml:space="preserve">1. Introduction</w:t>
      </w:r>
    </w:p>
    <w:p>
      <w:pPr>
        <w:pStyle w:val="FirstParagraph"/>
      </w:pPr>
      <w:r>
        <w:t xml:space="preserve">In the 21st century, digital presence is no longer a luxury but a necessity for businesses and organizations worldwide. Nowhere is this more evident than in Kenya Nairobi, a city rapidly emerging as Africa’s "Silicon Savannah." The proliferation of mobile internet connectivity and smartphone adoption has created an unprecedented demand for high-quality online platforms. At the heart of this digital infrastructure are Web Designers, professionals who bridge the gap between complex technology and user experience.</w:t>
      </w:r>
    </w:p>
    <w:p>
      <w:pPr>
        <w:pStyle w:val="BodyText"/>
      </w:pPr>
      <w:r>
        <w:t xml:space="preserve">This paper explores the multifaceted role of Web Designers operating within Kenya Nairobi. It investigates how their work influences local economies, supports global integration for Kenyan businesses, and addresses unique challenges such as varying internet speeds and mobile-first usage patterns. By analyzing these factors, we can better understand why investing in professional Web Design services in Kenya Nairobi is crucial for sustainable development.</w:t>
      </w:r>
    </w:p>
    <w:bookmarkEnd w:id="20"/>
    <w:bookmarkStart w:id="21" w:name="the-digital-landscape-of-kenya-nairobi"/>
    <w:p>
      <w:pPr>
        <w:pStyle w:val="Heading2"/>
      </w:pPr>
      <w:r>
        <w:t xml:space="preserve">2. The Digital Landscape of Kenya Nairobi</w:t>
      </w:r>
    </w:p>
    <w:p>
      <w:pPr>
        <w:pStyle w:val="FirstParagraph"/>
      </w:pPr>
      <w:r>
        <w:t xml:space="preserve">Kenya Nairobi stands at the forefront of technological innovation on the continent. Home to major fintech giants like M-Pesa, innovative startups, and a robust youth demographic, the city presents a unique market for web technologies. However, this landscape is characterized by high mobile penetration but varying desktop usage rates. Consequently, Web Designers in this region must prioritize responsive design principles that cater primarily to mobile devices.</w:t>
      </w:r>
    </w:p>
    <w:p>
      <w:pPr>
        <w:pStyle w:val="BodyText"/>
      </w:pPr>
      <w:r>
        <w:t xml:space="preserve">The local economy has shifted significantly towards digital services. From agriculture (Agri-tech) to healthcare (Health-tech), sectors are leveraging the web to reach broader audiences. In this context, a Web Designer is responsible for creating interfaces that are not only visually appealing but also lightweight and fast-loading, accommodating users who may be accessing the internet through limited data plans or slower network connections common in emerging markets.</w:t>
      </w:r>
    </w:p>
    <w:bookmarkEnd w:id="21"/>
    <w:bookmarkStart w:id="25" w:name="Xfec1e07c117e6f477798dbd4448fdffad6bb3c5"/>
    <w:p>
      <w:pPr>
        <w:pStyle w:val="Heading2"/>
      </w:pPr>
      <w:r>
        <w:t xml:space="preserve">3. The Core Functions of a Modern Web Designer</w:t>
      </w:r>
    </w:p>
    <w:p>
      <w:pPr>
        <w:pStyle w:val="FirstParagraph"/>
      </w:pPr>
      <w:r>
        <w:t xml:space="preserve">A Web Designer in Kenya Nairobi performs a range of functions that extend beyond visual aesthetics. Their role is interdisciplinary, requiring skills in user experience (UX) research, graphic design, and front-end development.</w:t>
      </w:r>
    </w:p>
    <w:bookmarkStart w:id="22" w:name="user-experience-ux-strategy"/>
    <w:p>
      <w:pPr>
        <w:pStyle w:val="Heading3"/>
      </w:pPr>
      <w:r>
        <w:t xml:space="preserve">3.1 User Experience (UX) Strategy</w:t>
      </w:r>
    </w:p>
    <w:p>
      <w:pPr>
        <w:pStyle w:val="FirstParagraph"/>
      </w:pPr>
      <w:r>
        <w:t xml:space="preserve">In Kenya Nairobi, where the user base is diverse in terms of literacy levels and tech-savviness, UX design is paramount. Web Designers must conduct extensive research to understand how local users interact with websites. This involves simplifying navigation menus, using intuitive icons, and ensuring accessibility for users with disabilities. A successful Web Designer ensures that a website feels native to the Kenyan user while maintaining international standards of usability.</w:t>
      </w:r>
    </w:p>
    <w:bookmarkEnd w:id="22"/>
    <w:bookmarkStart w:id="23" w:name="visual-identity-and-branding"/>
    <w:p>
      <w:pPr>
        <w:pStyle w:val="Heading3"/>
      </w:pPr>
      <w:r>
        <w:t xml:space="preserve">3.2 Visual Identity and Branding</w:t>
      </w:r>
    </w:p>
    <w:p>
      <w:pPr>
        <w:pStyle w:val="FirstParagraph"/>
      </w:pPr>
      <w:r>
        <w:t xml:space="preserve">Beyond functionality, a Web Designer contributes significantly to brand identity. In the competitive market of Kenya Nairobi, differentiation is key. Designers utilize color theory, typography, and imagery that resonate with Kenyan culture while appealing to international clients who may be looking to partner with local businesses. This dual appeal requires a nuanced understanding of both local cultural symbols and global design trends.</w:t>
      </w:r>
    </w:p>
    <w:bookmarkEnd w:id="23"/>
    <w:bookmarkStart w:id="24" w:name="technical-proficiency"/>
    <w:p>
      <w:pPr>
        <w:pStyle w:val="Heading3"/>
      </w:pPr>
      <w:r>
        <w:t xml:space="preserve">3.3 Technical Proficiency</w:t>
      </w:r>
    </w:p>
    <w:p>
      <w:pPr>
        <w:pStyle w:val="FirstParagraph"/>
      </w:pPr>
      <w:r>
        <w:t xml:space="preserve">The modern Web Designer must be proficient in HTML5, CSS3, JavaScript, and various Content Management Systems (CMS) like WordPress or Shopify. In Kenya Nairobi’s tech hub environment, there is a growing expectation for designers to have basic coding skills. This hybrid capability allows for greater flexibility in implementing custom features and optimizing site performance.</w:t>
      </w:r>
    </w:p>
    <w:bookmarkEnd w:id="24"/>
    <w:bookmarkEnd w:id="25"/>
    <w:bookmarkStart w:id="26" w:name="Xee32132fa38c37cdb76fbc6f69c6d8600240dff"/>
    <w:p>
      <w:pPr>
        <w:pStyle w:val="Heading2"/>
      </w:pPr>
      <w:r>
        <w:t xml:space="preserve">4. Challenges Faced by Web Designers in Kenya Nairobi</w:t>
      </w:r>
    </w:p>
    <w:p>
      <w:pPr>
        <w:pStyle w:val="FirstParagraph"/>
      </w:pPr>
      <w:r>
        <w:t xml:space="preserve">Despite the opportunities, Web Designers in Kenya Nairobi face several distinct challenges that impact their work.</w:t>
      </w:r>
    </w:p>
    <w:p>
      <w:pPr>
        <w:pStyle w:val="BodyText"/>
      </w:pPr>
      <w:r>
        <w:rPr>
          <w:bCs/>
          <w:b/>
        </w:rPr>
        <w:t xml:space="preserve">Data Costs and Bandwidth:</w:t>
      </w:r>
    </w:p>
    <w:p>
      <w:pPr>
        <w:pStyle w:val="BodyText"/>
      </w:pPr>
      <w:r>
        <w:br/>
      </w:r>
    </w:p>
    <w:p>
      <w:pPr>
        <w:numPr>
          <w:ilvl w:val="0"/>
          <w:numId w:val="1001"/>
        </w:numPr>
        <w:pStyle w:val="Compact"/>
      </w:pPr>
      <w:r>
        <w:t xml:space="preserve">To ensure accessibility, designers must optimize images and code to reduce load times. Heavy websites can lead to high data costs for users, driving them away from the site. Therefore, efficiency is a design constraint as much as it is a technical one.</w:t>
      </w:r>
    </w:p>
    <w:p>
      <w:pPr>
        <w:pStyle w:val="FirstParagraph"/>
      </w:pPr>
      <w:r>
        <w:rPr>
          <w:bCs/>
          <w:b/>
        </w:rPr>
        <w:t xml:space="preserve">Rapid Technological Change:</w:t>
      </w:r>
    </w:p>
    <w:p>
      <w:pPr>
        <w:pStyle w:val="BodyText"/>
      </w:pPr>
      <w:r>
        <w:br/>
      </w:r>
    </w:p>
    <w:p>
      <w:pPr>
        <w:numPr>
          <w:ilvl w:val="0"/>
          <w:numId w:val="1002"/>
        </w:numPr>
        <w:pStyle w:val="Compact"/>
      </w:pPr>
      <w:r>
        <w:t xml:space="preserve">The tech industry in Nairobi evolves rapidly. Web Designers must engage in continuous learning to keep up with new frameworks, design tools, and security standards. Failure to adapt can result in obsolete designs that no longer meet user expectations or security protocols.</w:t>
      </w:r>
    </w:p>
    <w:p>
      <w:pPr>
        <w:pStyle w:val="FirstParagraph"/>
      </w:pPr>
      <w:r>
        <w:rPr>
          <w:bCs/>
          <w:b/>
        </w:rPr>
        <w:t xml:space="preserve">Client Education:</w:t>
      </w:r>
    </w:p>
    <w:p>
      <w:pPr>
        <w:pStyle w:val="BodyText"/>
      </w:pPr>
      <w:r>
        <w:br/>
      </w:r>
    </w:p>
    <w:p>
      <w:pPr>
        <w:numPr>
          <w:ilvl w:val="0"/>
          <w:numId w:val="1003"/>
        </w:numPr>
        <w:pStyle w:val="Compact"/>
      </w:pPr>
      <w:r>
        <w:t xml:space="preserve">In some sectors of the Kenyan business community, there is still a misconception that web design is merely about creating a logo or putting information online. Web Designers often spend significant time educating clients on the value of user experience, search engine optimization (SEO), and mobile responsiveness.</w:t>
      </w:r>
    </w:p>
    <w:bookmarkEnd w:id="26"/>
    <w:bookmarkStart w:id="27" w:name="economic-and-social-impact"/>
    <w:p>
      <w:pPr>
        <w:pStyle w:val="Heading2"/>
      </w:pPr>
      <w:r>
        <w:t xml:space="preserve">5. Economic and Social Impact</w:t>
      </w:r>
    </w:p>
    <w:p>
      <w:pPr>
        <w:pStyle w:val="FirstParagraph"/>
      </w:pPr>
      <w:r>
        <w:t xml:space="preserve">The work of Web Designers in Kenya Nairobi has profound economic implications. By enabling businesses to establish an online presence, designers facilitate access to global markets. For small and medium-sized enterprises (SMEs), which form the backbone of the Kenyan economy, a well-designed website can be the difference between local survival and international growth.</w:t>
      </w:r>
    </w:p>
    <w:p>
      <w:pPr>
        <w:pStyle w:val="BodyText"/>
      </w:pPr>
      <w:r>
        <w:t xml:space="preserve">Furthermore, Web Designers contribute to social inclusion. By creating websites for NGOs, educational institutions, and government services in Kenya Nairobi, they help disseminate critical information to underserved populations. For instance, e-government portals designed by skilled professionals allow citizens to access public services more efficiently, reducing bureaucracy and corruption.</w:t>
      </w:r>
    </w:p>
    <w:bookmarkEnd w:id="27"/>
    <w:bookmarkStart w:id="28" w:name="future-trends-and-recommendations"/>
    <w:p>
      <w:pPr>
        <w:pStyle w:val="Heading2"/>
      </w:pPr>
      <w:r>
        <w:t xml:space="preserve">6. Future Trends and Recommendations</w:t>
      </w:r>
    </w:p>
    <w:p>
      <w:pPr>
        <w:pStyle w:val="FirstParagraph"/>
      </w:pPr>
      <w:r>
        <w:t xml:space="preserve">Looking ahead, the role of the Web Designer in Kenya Nairobi will continue to evolve with emerging technologies. Artificial Intelligence (AI) and Augmented Reality (AR) are beginning to influence web interactions. Designers who can integrate these technologies into user-friendly experiences will be highly sought after.</w:t>
      </w:r>
    </w:p>
    <w:p>
      <w:pPr>
        <w:pStyle w:val="BodyText"/>
      </w:pPr>
      <w:r>
        <w:t xml:space="preserve">To remain competitive, it is recommended that:</w:t>
      </w:r>
    </w:p>
    <w:p>
      <w:pPr>
        <w:numPr>
          <w:ilvl w:val="0"/>
          <w:numId w:val="1004"/>
        </w:numPr>
        <w:pStyle w:val="Compact"/>
      </w:pPr>
      <w:r>
        <w:rPr>
          <w:bCs/>
          <w:b/>
        </w:rPr>
        <w:t xml:space="preserve">Educational Institutions</w:t>
      </w:r>
      <w:r>
        <w:t xml:space="preserve"> </w:t>
      </w:r>
      <w:r>
        <w:t xml:space="preserve">in Kenya Nairobi update their curricula to include advanced UX/UI principles and coding languages alongside traditional design skills.</w:t>
      </w:r>
    </w:p>
    <w:p>
      <w:pPr>
        <w:numPr>
          <w:ilvl w:val="0"/>
          <w:numId w:val="1004"/>
        </w:numPr>
        <w:pStyle w:val="Compact"/>
      </w:pPr>
      <w:r>
        <w:rPr>
          <w:bCs/>
          <w:b/>
        </w:rPr>
        <w:t xml:space="preserve">Businesses</w:t>
      </w:r>
      <w:r>
        <w:t xml:space="preserve"> </w:t>
      </w:r>
      <w:r>
        <w:t xml:space="preserve">should view Web Design not as a one-time expense but as an ongoing strategic investment, regularly updating their digital assets to reflect changing market dynamics.</w:t>
      </w:r>
    </w:p>
    <w:p>
      <w:pPr>
        <w:numPr>
          <w:ilvl w:val="0"/>
          <w:numId w:val="1004"/>
        </w:numPr>
        <w:pStyle w:val="Compact"/>
      </w:pPr>
      <w:r>
        <w:rPr>
          <w:bCs/>
          <w:b/>
        </w:rPr>
        <w:t xml:space="preserve">Government Bodies</w:t>
      </w:r>
      <w:r>
        <w:t xml:space="preserve"> </w:t>
      </w:r>
      <w:r>
        <w:t xml:space="preserve">should support freelance Web Designers through grants and infrastructure improvements that enhance internet reliability across the city.</w:t>
      </w:r>
    </w:p>
    <w:bookmarkEnd w:id="28"/>
    <w:bookmarkStart w:id="29" w:name="conclusion"/>
    <w:p>
      <w:pPr>
        <w:pStyle w:val="Heading2"/>
      </w:pPr>
      <w:r>
        <w:t xml:space="preserve">7. Conclusion</w:t>
      </w:r>
    </w:p>
    <w:p>
      <w:pPr>
        <w:pStyle w:val="FirstParagraph"/>
      </w:pPr>
      <w:r>
        <w:t xml:space="preserve">In conclusion, Web Designers in Kenya Nairobi are integral to the region's digital transformation. They act as architects of the digital space, creating environments that are accessible, engaging, and economically viable. As Kenya Nairobi continues to solidify its position as a technology hub in Africa, the demand for high-quality web design will only increase. Understanding and supporting these professionals is essential for fostering innovation, driving economic growth, and ensuring that the benefits of the digital age are inclusively distributed across society.</w:t>
      </w:r>
    </w:p>
    <w:p>
      <w:pPr>
        <w:pStyle w:val="BodyText"/>
      </w:pPr>
      <w:r>
        <w:t xml:space="preserve">The synergy between creative design and technical expertise embodied by Web Designers is a key driver in Kenya Nairobi’s journey toward a fully digitized future. Their work not only enhances user experience but also empowers businesses to compete on a global stage, proving that the impact of good design extends far beyond pixels and code.</w:t>
      </w:r>
    </w:p>
    <w:p>
      <w:pPr>
        <w:pStyle w:val="BodyText"/>
      </w:pPr>
      <w:r>
        <w:rPr>
          <w:iCs/>
          <w:i/>
        </w:rPr>
        <w:t xml:space="preserve">Research Paper Document © 2023 | Focus: Web Designer in Kenya Nairobi</w:t>
      </w:r>
    </w:p>
    <w:p>
      <w:pPr>
        <w:pStyle w:val="BodyText"/>
      </w:pPr>
      <w:r>
        <w:t xml:space="preserve">Note: This document is generated for educational and informational purposes regarding the web design industry in Kenya Nairobi.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Web Designers in Kenya Nairobi: A Strategic Analysis</dc:title>
  <dc:creator/>
  <dc:language>en</dc:language>
  <cp:keywords/>
  <dcterms:created xsi:type="dcterms:W3CDTF">2026-07-29T10:15:26Z</dcterms:created>
  <dcterms:modified xsi:type="dcterms:W3CDTF">2026-07-29T10:15:26Z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