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9ee09fae43713011637d1e090cd67da82ebdf78"/>
    <w:p>
      <w:pPr>
        <w:pStyle w:val="Heading1"/>
      </w:pPr>
      <w:r>
        <w:t xml:space="preserve">The Role and Evolution of the Web Designer in Mexico City</w:t>
      </w:r>
    </w:p>
    <w:p>
      <w:pPr>
        <w:pStyle w:val="FirstParagraph"/>
      </w:pPr>
      <w:r>
        <w:br/>
      </w:r>
    </w:p>
    <w:p>
      <w:pPr>
        <w:pStyle w:val="BodyText"/>
      </w:pPr>
      <w:r>
        <w:rPr>
          <w:bCs/>
          <w:b/>
        </w:rPr>
        <w:t xml:space="preserve">A Comprehensive Research Paper on Digital Design, Economic Impact, and Technological Innovation</w:t>
      </w:r>
    </w:p>
    <w:p>
      <w:pPr>
        <w:pStyle w:val="BodyText"/>
      </w:pPr>
      <w:r>
        <w:br/>
      </w:r>
    </w:p>
    <w:bookmarkStart w:id="20" w:name="abstract"/>
    <w:p>
      <w:pPr>
        <w:pStyle w:val="Heading2"/>
      </w:pPr>
      <w:r>
        <w:t xml:space="preserve">Abstract</w:t>
      </w:r>
    </w:p>
    <w:p>
      <w:pPr>
        <w:pStyle w:val="FirstParagraph"/>
      </w:pPr>
      <w:r>
        <w:t xml:space="preserve">This research paper explores the dynamic landscape of web design within Mexico City (CDMX), examining its pivotal role in shaping the digital infrastructure of one of Latin America's most populous and economically significant urban centers. By analyzing local market trends, cultural influences, and educational developments, this study highlights how a</w:t>
      </w:r>
      <w:r>
        <w:t xml:space="preserve"> </w:t>
      </w:r>
      <w:r>
        <w:rPr>
          <w:bCs/>
          <w:b/>
        </w:rPr>
        <w:t xml:space="preserve">Web Designer</w:t>
      </w:r>
      <w:r>
        <w:t xml:space="preserve"> </w:t>
      </w:r>
      <w:r>
        <w:t xml:space="preserve">operating in</w:t>
      </w:r>
      <w:r>
        <w:t xml:space="preserve"> </w:t>
      </w:r>
      <w:r>
        <w:rPr>
          <w:bCs/>
          <w:b/>
        </w:rPr>
        <w:t xml:space="preserve">Mexico Mexico City</w:t>
      </w:r>
      <w:r>
        <w:t xml:space="preserve"> </w:t>
      </w:r>
      <w:r>
        <w:t xml:space="preserve">navigates global digital standards while adapting to unique regional consumer behaviors. The paper argues that the web design industry in CDMX is not merely a service provider but a critical engine for local economic growth and cultural expression.</w:t>
      </w:r>
    </w:p>
    <w:p>
      <w:pPr>
        <w:pStyle w:val="BodyText"/>
      </w:pPr>
      <w:r>
        <w:br/>
      </w:r>
    </w:p>
    <w:bookmarkEnd w:id="20"/>
    <w:bookmarkStart w:id="21" w:name="introduction"/>
    <w:p>
      <w:pPr>
        <w:pStyle w:val="Heading2"/>
      </w:pPr>
      <w:r>
        <w:t xml:space="preserve">Introduction</w:t>
      </w:r>
    </w:p>
    <w:p>
      <w:pPr>
        <w:pStyle w:val="FirstParagraph"/>
      </w:pPr>
      <w:r>
        <w:t xml:space="preserve">In the 21st century, the digital footprint of any business or institution is primarily established through its online presence. For Mexico City, historically known as CDMX (Ciudad de México), this transition to a hyper-connected society has been rapid and transformative. As the capital and cultural heart of Mexico,</w:t>
      </w:r>
      <w:r>
        <w:t xml:space="preserve"> </w:t>
      </w:r>
      <w:r>
        <w:rPr>
          <w:bCs/>
          <w:b/>
        </w:rPr>
        <w:t xml:space="preserve">Mexico Mexico City</w:t>
      </w:r>
      <w:r>
        <w:t xml:space="preserve"> </w:t>
      </w:r>
      <w:r>
        <w:t xml:space="preserve">serves as a microcosm for broader Latin American digital trends. At the forefront of this transformation is the</w:t>
      </w:r>
      <w:r>
        <w:t xml:space="preserve"> </w:t>
      </w:r>
      <w:r>
        <w:rPr>
          <w:bCs/>
          <w:b/>
        </w:rPr>
        <w:t xml:space="preserve">Web Designer</w:t>
      </w:r>
      <w:r>
        <w:t xml:space="preserve">, a professional who bridges the gap between aesthetic creativity, user experience (UX), and technological functionality.</w:t>
      </w:r>
    </w:p>
    <w:p>
      <w:pPr>
        <w:pStyle w:val="BodyText"/>
      </w:pPr>
      <w:r>
        <w:t xml:space="preserve">This document aims to provide an in-depth analysis of how</w:t>
      </w:r>
      <w:r>
        <w:t xml:space="preserve"> </w:t>
      </w:r>
      <w:r>
        <w:rPr>
          <w:bCs/>
          <w:b/>
        </w:rPr>
        <w:t xml:space="preserve">Web Designers</w:t>
      </w:r>
      <w:r>
        <w:t xml:space="preserve"> </w:t>
      </w:r>
      <w:r>
        <w:t xml:space="preserve">function within the competitive and vibrant ecosystem of Mexico City. It will explore the specific demands of local clients, the integration of international design trends with Mexican cultural nuances, and the economic implications for freelancers, agencies, and large corporations alike.</w:t>
      </w:r>
    </w:p>
    <w:p>
      <w:pPr>
        <w:pStyle w:val="BodyText"/>
      </w:pPr>
      <w:r>
        <w:br/>
      </w:r>
    </w:p>
    <w:bookmarkEnd w:id="21"/>
    <w:bookmarkStart w:id="22" w:name="X8aabf4d0bee1321aac58bad62b79c9aa5294693"/>
    <w:p>
      <w:pPr>
        <w:pStyle w:val="Heading2"/>
      </w:pPr>
      <w:r>
        <w:t xml:space="preserve">The Economic Landscape: CDMX as a Digital Hub</w:t>
      </w:r>
    </w:p>
    <w:p>
      <w:pPr>
        <w:pStyle w:val="FirstParagraph"/>
      </w:pPr>
      <w:r>
        <w:t xml:space="preserve">Mexico City is not only an administrative capital but also Mexico's primary economic engine. The city hosts over 40% of the country's gross domestic product (GDP), making it the most lucrative market for digital services in Latin America. Within this context,</w:t>
      </w:r>
      <w:r>
        <w:t xml:space="preserve"> </w:t>
      </w:r>
      <w:r>
        <w:rPr>
          <w:bCs/>
          <w:b/>
        </w:rPr>
        <w:t xml:space="preserve">Web Designers</w:t>
      </w:r>
      <w:r>
        <w:t xml:space="preserve"> </w:t>
      </w:r>
      <w:r>
        <w:t xml:space="preserve">play a crucial role in the modernization of traditional Mexican industries.</w:t>
      </w:r>
    </w:p>
    <w:p>
      <w:pPr>
        <w:pStyle w:val="BodyText"/>
      </w:pPr>
      <w:r>
        <w:t xml:space="preserve">The shift from physical commerce to e-commerce has been accelerated by post-pandemic behaviors. Local businesses, ranging from traditional "fondas" (small family restaurants) and boutique retail stores in neighborhoods like Roma and Condesa to large-scale manufacturing firms, require robust online platforms. A skilled</w:t>
      </w:r>
      <w:r>
        <w:t xml:space="preserve"> </w:t>
      </w:r>
      <w:r>
        <w:rPr>
          <w:bCs/>
          <w:b/>
        </w:rPr>
        <w:t xml:space="preserve">Web Designer</w:t>
      </w:r>
      <w:r>
        <w:t xml:space="preserve"> </w:t>
      </w:r>
      <w:r>
        <w:t xml:space="preserve">in</w:t>
      </w:r>
      <w:r>
        <w:t xml:space="preserve"> </w:t>
      </w:r>
      <w:r>
        <w:rPr>
          <w:bCs/>
          <w:b/>
        </w:rPr>
        <w:t xml:space="preserve">Mexico Mexico City</w:t>
      </w:r>
      <w:r>
        <w:t xml:space="preserve"> </w:t>
      </w:r>
      <w:r>
        <w:t xml:space="preserve">understands that these clients often need more than just a visually appealing site; they require an intuitive interface that converts traffic into sales, adhering to global usability standards while maintaining local relevance.</w:t>
      </w:r>
    </w:p>
    <w:p>
      <w:pPr>
        <w:pStyle w:val="BodyText"/>
      </w:pPr>
      <w:r>
        <w:br/>
      </w:r>
    </w:p>
    <w:bookmarkEnd w:id="22"/>
    <w:bookmarkStart w:id="23" w:name="cultural-nuances-and-user-experience-ux"/>
    <w:p>
      <w:pPr>
        <w:pStyle w:val="Heading2"/>
      </w:pPr>
      <w:r>
        <w:t xml:space="preserve">Cultural Nuances and User Experience (UX)</w:t>
      </w:r>
    </w:p>
    <w:p>
      <w:pPr>
        <w:pStyle w:val="FirstParagraph"/>
      </w:pPr>
      <w:r>
        <w:t xml:space="preserve">A distinguishing feature of web design in</w:t>
      </w:r>
      <w:r>
        <w:t xml:space="preserve"> </w:t>
      </w:r>
      <w:r>
        <w:rPr>
          <w:bCs/>
          <w:b/>
        </w:rPr>
        <w:t xml:space="preserve">Mexico Mexico City</w:t>
      </w:r>
      <w:r>
        <w:t xml:space="preserve"> </w:t>
      </w:r>
      <w:r>
        <w:t xml:space="preserve">is the necessity for cultural adaptation. While technological frameworks are globally standardized, user interface (UI) preferences often reflect local cultural values. Mexican consumers generally exhibit a high tolerance for colorful, vibrant aesthetics and interactive elements that convey warmth and approachability.</w:t>
      </w:r>
    </w:p>
    <w:p>
      <w:pPr>
        <w:pStyle w:val="BodyText"/>
      </w:pPr>
      <w:r>
        <w:t xml:space="preserve">The professional</w:t>
      </w:r>
      <w:r>
        <w:t xml:space="preserve"> </w:t>
      </w:r>
      <w:r>
        <w:rPr>
          <w:bCs/>
          <w:b/>
        </w:rPr>
        <w:t xml:space="preserve">Web Designer</w:t>
      </w:r>
      <w:r>
        <w:t xml:space="preserve"> </w:t>
      </w:r>
      <w:r>
        <w:t xml:space="preserve">operating in this region must possess a keen understanding of these psychological triggers. Research indicates that users in CDMX respond favorably to designs that incorporate local languages (including regional slang), culturally significant imagery, and localized payment gateways familiar to Mexican consumers. For example, integrating options for "Mercado Pago" or local bank transfers rather than relying exclusively on international credit card processors can significantly enhance user trust and conversion rates.</w:t>
      </w:r>
    </w:p>
    <w:p>
      <w:pPr>
        <w:pStyle w:val="BodyText"/>
      </w:pPr>
      <w:r>
        <w:t xml:space="preserve">Furthermore, the mobile-first approach is paramount in</w:t>
      </w:r>
      <w:r>
        <w:t xml:space="preserve"> </w:t>
      </w:r>
      <w:r>
        <w:rPr>
          <w:bCs/>
          <w:b/>
        </w:rPr>
        <w:t xml:space="preserve">Mexico Mexico City</w:t>
      </w:r>
      <w:r>
        <w:t xml:space="preserve">. A significant majority of internet users in the region access web content via smartphones. Therefore, a</w:t>
      </w:r>
      <w:r>
        <w:t xml:space="preserve"> </w:t>
      </w:r>
      <w:r>
        <w:rPr>
          <w:bCs/>
          <w:b/>
        </w:rPr>
        <w:t xml:space="preserve">Web Designer</w:t>
      </w:r>
      <w:r>
        <w:t xml:space="preserve"> </w:t>
      </w:r>
      <w:r>
        <w:t xml:space="preserve">must prioritize responsive design techniques to ensure that websites are optimized for smaller screens without compromising load times or visual integrity.</w:t>
      </w:r>
    </w:p>
    <w:p>
      <w:pPr>
        <w:pStyle w:val="BodyText"/>
      </w:pPr>
      <w:r>
        <w:br/>
      </w:r>
    </w:p>
    <w:bookmarkEnd w:id="23"/>
    <w:bookmarkStart w:id="24" w:name="X0987fab9d71e9ff1819e5b3796f9c065ff5f3d4"/>
    <w:p>
      <w:pPr>
        <w:pStyle w:val="Heading2"/>
      </w:pPr>
      <w:r>
        <w:t xml:space="preserve">Educational Infrastructure and Professional Development</w:t>
      </w:r>
    </w:p>
    <w:p>
      <w:pPr>
        <w:pStyle w:val="FirstParagraph"/>
      </w:pPr>
      <w:r>
        <w:t xml:space="preserve">The rise of the professional</w:t>
      </w:r>
      <w:r>
        <w:t xml:space="preserve"> </w:t>
      </w:r>
      <w:r>
        <w:rPr>
          <w:bCs/>
          <w:b/>
        </w:rPr>
        <w:t xml:space="preserve">Web Designer</w:t>
      </w:r>
      <w:r>
        <w:t xml:space="preserve"> </w:t>
      </w:r>
      <w:r>
        <w:t xml:space="preserve">in Mexico City has been supported by a burgeoning educational sector. Traditional universities, such as the Universidad Nacional Autónoma de México (UNAM) and Instituto Politécnico Nacional (IPN), have expanded their computer science and multimedia programs to include specialized courses in front-end development, UX/UI design, and digital marketing.</w:t>
      </w:r>
    </w:p>
    <w:p>
      <w:pPr>
        <w:pStyle w:val="BodyText"/>
      </w:pPr>
      <w:r>
        <w:t xml:space="preserve">However, a unique characteristic of the</w:t>
      </w:r>
      <w:r>
        <w:t xml:space="preserve"> </w:t>
      </w:r>
      <w:r>
        <w:rPr>
          <w:bCs/>
          <w:b/>
        </w:rPr>
        <w:t xml:space="preserve">Mexico Mexico City</w:t>
      </w:r>
      <w:r>
        <w:t xml:space="preserve"> </w:t>
      </w:r>
      <w:r>
        <w:t xml:space="preserve">market is the prevalence of self-taught professionals and bootcamp graduates. Platforms like Coursera, Udemy, and local coding academies have democratized access to knowledge. This has led to a highly competitive yet vibrant job market where practical portfolios often outweigh traditional academic credentials. Consequently,</w:t>
      </w:r>
      <w:r>
        <w:t xml:space="preserve"> </w:t>
      </w:r>
      <w:r>
        <w:rPr>
          <w:bCs/>
          <w:b/>
        </w:rPr>
        <w:t xml:space="preserve">Web Designers</w:t>
      </w:r>
      <w:r>
        <w:t xml:space="preserve"> </w:t>
      </w:r>
      <w:r>
        <w:t xml:space="preserve">in CDMX are generally agile learners, quickly adapting to new technologies such as Webflow, React.js, and AI-assisted design tools.</w:t>
      </w:r>
    </w:p>
    <w:p>
      <w:pPr>
        <w:pStyle w:val="BodyText"/>
      </w:pPr>
      <w:r>
        <w:br/>
      </w:r>
    </w:p>
    <w:bookmarkEnd w:id="24"/>
    <w:bookmarkStart w:id="25" w:name="freelance-culture-and-global-outsourcing"/>
    <w:p>
      <w:pPr>
        <w:pStyle w:val="Heading2"/>
      </w:pPr>
      <w:r>
        <w:t xml:space="preserve">Freelance Culture and Global Outsourcing</w:t>
      </w:r>
    </w:p>
    <w:p>
      <w:pPr>
        <w:pStyle w:val="FirstParagraph"/>
      </w:pPr>
      <w:r>
        <w:t xml:space="preserve">An increasingly significant aspect of the</w:t>
      </w:r>
      <w:r>
        <w:t xml:space="preserve"> </w:t>
      </w:r>
      <w:r>
        <w:rPr>
          <w:bCs/>
          <w:b/>
        </w:rPr>
        <w:t xml:space="preserve">Web Designer</w:t>
      </w:r>
      <w:r>
        <w:t xml:space="preserve">'s career in</w:t>
      </w:r>
      <w:r>
        <w:t xml:space="preserve"> </w:t>
      </w:r>
      <w:r>
        <w:rPr>
          <w:bCs/>
          <w:b/>
        </w:rPr>
        <w:t xml:space="preserve">Mexico Mexico City</w:t>
      </w:r>
      <w:r>
        <w:t xml:space="preserve"> </w:t>
      </w:r>
      <w:r>
        <w:t xml:space="preserve">is the freelance economy. Due to favorable exchange rates between the Mexican Peso and currencies like the US Dollar or Euro, many local designers cater to international clients while residing in CDMX.</w:t>
      </w:r>
    </w:p>
    <w:p>
      <w:pPr>
        <w:pStyle w:val="BodyText"/>
      </w:pPr>
      <w:r>
        <w:t xml:space="preserve">This global outsourcing dynamic allows</w:t>
      </w:r>
      <w:r>
        <w:t xml:space="preserve"> </w:t>
      </w:r>
      <w:r>
        <w:rPr>
          <w:bCs/>
          <w:b/>
        </w:rPr>
        <w:t xml:space="preserve">Web Designers</w:t>
      </w:r>
      <w:r>
        <w:t xml:space="preserve"> </w:t>
      </w:r>
      <w:r>
        <w:t xml:space="preserve">in Mexico City to access higher-paying markets while providing competitive rates for foreign businesses. It also fosters cross-cultural design exchange, where Mexican aesthetics influence global projects and, conversely, international standards elevate local practices. For many professionals in</w:t>
      </w:r>
      <w:r>
        <w:t xml:space="preserve"> </w:t>
      </w:r>
      <w:r>
        <w:rPr>
          <w:bCs/>
          <w:b/>
        </w:rPr>
        <w:t xml:space="preserve">Mexico Mexico City</w:t>
      </w:r>
      <w:r>
        <w:t xml:space="preserve">, proficiency in English is now a mandatory skill alongside technical design capabilities.</w:t>
      </w:r>
    </w:p>
    <w:p>
      <w:pPr>
        <w:pStyle w:val="BodyText"/>
      </w:pPr>
      <w:r>
        <w:br/>
      </w:r>
    </w:p>
    <w:bookmarkEnd w:id="25"/>
    <w:bookmarkStart w:id="26" w:name="challenges-and-future-outlook"/>
    <w:p>
      <w:pPr>
        <w:pStyle w:val="Heading2"/>
      </w:pPr>
      <w:r>
        <w:t xml:space="preserve">Challenges and Future Outlook</w:t>
      </w:r>
    </w:p>
    <w:p>
      <w:pPr>
        <w:pStyle w:val="FirstParagraph"/>
      </w:pPr>
      <w:r>
        <w:t xml:space="preserve">Despite its growth, the industry faces challenges. Infrastructure issues, such as inconsistent internet connectivity in certain peripheral areas of</w:t>
      </w:r>
      <w:r>
        <w:t xml:space="preserve"> </w:t>
      </w:r>
      <w:r>
        <w:rPr>
          <w:bCs/>
          <w:b/>
        </w:rPr>
        <w:t xml:space="preserve">Mexico Mexico City</w:t>
      </w:r>
      <w:r>
        <w:t xml:space="preserve">, can impact both designers and end-users. Additionally, intellectual property laws in digital spaces are still evolving in Mexico, presenting legal hurdles for independent</w:t>
      </w:r>
      <w:r>
        <w:t xml:space="preserve"> </w:t>
      </w:r>
      <w:r>
        <w:rPr>
          <w:bCs/>
          <w:b/>
        </w:rPr>
        <w:t xml:space="preserve">Web Designers</w:t>
      </w:r>
      <w:r>
        <w:t xml:space="preserve">.</w:t>
      </w:r>
    </w:p>
    <w:p>
      <w:pPr>
        <w:pStyle w:val="BodyText"/>
      </w:pPr>
      <w:r>
        <w:t xml:space="preserve">Looking ahead, the future of web design in the region is intrinsically linked to artificial intelligence and augmented reality (AR). As CDMX continues to modernize its infrastructure,</w:t>
      </w:r>
      <w:r>
        <w:t xml:space="preserve"> </w:t>
      </w:r>
      <w:r>
        <w:rPr>
          <w:bCs/>
          <w:b/>
        </w:rPr>
        <w:t xml:space="preserve">Web Designers</w:t>
      </w:r>
      <w:r>
        <w:t xml:space="preserve"> </w:t>
      </w:r>
      <w:r>
        <w:t xml:space="preserve">will need to incorporate AI-driven personalization into their workflows. Moreover, as sustainable practices become a global priority, eco-friendly web design—reducing carbon footprints through efficient coding and image optimization—will likely become a new standard for conscious professionals in the area.</w:t>
      </w:r>
    </w:p>
    <w:p>
      <w:pPr>
        <w:pStyle w:val="BodyText"/>
      </w:pPr>
      <w:r>
        <w:br/>
      </w:r>
    </w:p>
    <w:bookmarkEnd w:id="26"/>
    <w:bookmarkStart w:id="27" w:name="conclusion"/>
    <w:p>
      <w:pPr>
        <w:pStyle w:val="Heading2"/>
      </w:pPr>
      <w:r>
        <w:t xml:space="preserve">Conclusion</w:t>
      </w:r>
    </w:p>
    <w:p>
      <w:pPr>
        <w:pStyle w:val="FirstParagraph"/>
      </w:pPr>
      <w:r>
        <w:t xml:space="preserve">The</w:t>
      </w:r>
      <w:r>
        <w:t xml:space="preserve"> </w:t>
      </w:r>
      <w:r>
        <w:rPr>
          <w:bCs/>
          <w:b/>
        </w:rPr>
        <w:t xml:space="preserve">Web Designer</w:t>
      </w:r>
      <w:r>
        <w:t xml:space="preserve"> </w:t>
      </w:r>
      <w:r>
        <w:t xml:space="preserve">in</w:t>
      </w:r>
      <w:r>
        <w:t xml:space="preserve"> </w:t>
      </w:r>
      <w:r>
        <w:rPr>
          <w:bCs/>
          <w:b/>
        </w:rPr>
        <w:t xml:space="preserve">Mexico Mexico City</w:t>
      </w:r>
      <w:r>
        <w:t xml:space="preserve"> </w:t>
      </w:r>
      <w:r>
        <w:t xml:space="preserve">is a multifaceted professional who operates at the intersection of technology, culture, and commerce. They are essential to the digital transformation of one of Latin America's most critical economic hubs. By blending international best practices with deep cultural insights, these designers create digital experiences that resonate with local audiences while remaining competitive on a global stage. As Mexico City continues to evolve as a tech hub, the role of the</w:t>
      </w:r>
      <w:r>
        <w:t xml:space="preserve"> </w:t>
      </w:r>
      <w:r>
        <w:rPr>
          <w:bCs/>
          <w:b/>
        </w:rPr>
        <w:t xml:space="preserve">Web Designer</w:t>
      </w:r>
      <w:r>
        <w:t xml:space="preserve"> </w:t>
      </w:r>
      <w:r>
        <w:t xml:space="preserve">will undoubtedly expand, becoming even more central to the city's economic and cultural identity.</w:t>
      </w:r>
    </w:p>
    <w:p>
      <w:pPr>
        <w:pStyle w:val="BodyText"/>
      </w:pPr>
      <w:r>
        <w:br/>
      </w:r>
    </w:p>
    <w:bookmarkEnd w:id="27"/>
    <w:bookmarkStart w:id="28" w:name="references-simulated"/>
    <w:p>
      <w:pPr>
        <w:pStyle w:val="Heading2"/>
      </w:pPr>
      <w:r>
        <w:t xml:space="preserve">References (Simulated)</w:t>
      </w:r>
    </w:p>
    <w:p>
      <w:pPr>
        <w:pStyle w:val="FirstParagraph"/>
      </w:pPr>
      <w:r>
        <w:rPr>
          <w:iCs/>
          <w:i/>
        </w:rPr>
        <w:t xml:space="preserve">[1] Mexican Institute of Property Rights (IMPI). "Digital Commerce Regulations in Mexico."</w:t>
      </w:r>
    </w:p>
    <w:p>
      <w:pPr>
        <w:pStyle w:val="BodyText"/>
      </w:pPr>
      <w:r>
        <w:rPr>
          <w:iCs/>
          <w:i/>
        </w:rPr>
        <w:t xml:space="preserve">[2] Statista. "E-commerce Market Size and Trends in Latin America."</w:t>
      </w:r>
    </w:p>
    <w:p>
      <w:pPr>
        <w:pStyle w:val="BodyText"/>
      </w:pPr>
      <w:r>
        <w:rPr>
          <w:iCs/>
          <w:i/>
        </w:rPr>
        <w:t xml:space="preserve">[3] Universidad Nacional Autónoma de México. "Faculty of Arts and Design Curriculum Overview."</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Mexico City: A Comprehensive Research Paper</dc:title>
  <dc:creator/>
  <dc:language>en</dc:language>
  <cp:keywords/>
  <dcterms:created xsi:type="dcterms:W3CDTF">2026-07-29T10:40:25Z</dcterms:created>
  <dcterms:modified xsi:type="dcterms:W3CDTF">2026-07-29T10:40:25Z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