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adb1e95a0a95cf7db21d6f47dd1f9853786b597"/>
    <w:p>
      <w:pPr>
        <w:pStyle w:val="Heading1"/>
      </w:pPr>
      <w:r>
        <w:t xml:space="preserve">The Role and Evolution of the Web Designer in Pakistan Karachi</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Research Division, Digital Economics &amp; Urban Development</w:t>
      </w:r>
    </w:p>
    <w:bookmarkStart w:id="20" w:name="abstract"/>
    <w:p>
      <w:pPr>
        <w:pStyle w:val="Heading3"/>
      </w:pPr>
      <w:r>
        <w:t xml:space="preserve">Abstract</w:t>
      </w:r>
    </w:p>
    <w:p>
      <w:pPr>
        <w:pStyle w:val="FirstParagraph"/>
      </w:pPr>
      <w:r>
        <w:t xml:space="preserve">This research paper examines the critical role of the Web Designer within the rapidly expanding digital economy of Karachi, Pakistan. As Karachi transitions from a traditional commercial hub to a burgeoning technology center, the demand for skilled professionals who can merge aesthetic sensibility with technical proficiency has skyrocketed. This document explores how Web Designers in Pakistan Karachi are shaping local business identities, influencing user experience (UX) standards, and adapting to global digital trends while addressing local cultural nuances. The study highlights the economic impact of this profession on the city's freelance and corporate sectors.</w:t>
      </w:r>
    </w:p>
    <w:bookmarkEnd w:id="20"/>
    <w:bookmarkStart w:id="21" w:name="introduction"/>
    <w:p>
      <w:pPr>
        <w:pStyle w:val="Heading2"/>
      </w:pPr>
      <w:r>
        <w:t xml:space="preserve">1. Introduction</w:t>
      </w:r>
    </w:p>
    <w:p>
      <w:pPr>
        <w:pStyle w:val="FirstParagraph"/>
      </w:pPr>
      <w:r>
        <w:t xml:space="preserve">In the modern era, a website is often considered the digital storefront of any enterprise. For a metropolitan giant like Karachi, Pakistan, where millions of residents rely on mobile devices for communication and commerce, the visual and functional integrity of online platforms is paramount. The</w:t>
      </w:r>
      <w:r>
        <w:t xml:space="preserve"> </w:t>
      </w:r>
      <w:r>
        <w:rPr>
          <w:bCs/>
          <w:b/>
        </w:rPr>
        <w:t xml:space="preserve">Web Designer</w:t>
      </w:r>
      <w:r>
        <w:t xml:space="preserve"> </w:t>
      </w:r>
      <w:r>
        <w:t xml:space="preserve">emerges as a pivotal figure in this ecosystem. Unlike mere coders or content writers, a</w:t>
      </w:r>
      <w:r>
        <w:t xml:space="preserve"> </w:t>
      </w:r>
      <w:r>
        <w:rPr>
          <w:bCs/>
          <w:b/>
        </w:rPr>
        <w:t xml:space="preserve">Web Designer</w:t>
      </w:r>
      <w:r>
        <w:t xml:space="preserve"> </w:t>
      </w:r>
      <w:r>
        <w:t xml:space="preserve">possesses the unique ability to translate abstract brand concepts into interactive digital realities.</w:t>
      </w:r>
    </w:p>
    <w:p>
      <w:pPr>
        <w:pStyle w:val="BodyText"/>
      </w:pPr>
      <w:r>
        <w:t xml:space="preserve">Pakistan Karachi serves as the economic heart of the nation, hosting major banks, retail chains, media houses, and startups. Consequently, the pressure to maintain a competitive online presence is intense. This research paper analyzes how</w:t>
      </w:r>
      <w:r>
        <w:t xml:space="preserve"> </w:t>
      </w:r>
      <w:r>
        <w:rPr>
          <w:bCs/>
          <w:b/>
        </w:rPr>
        <w:t xml:space="preserve">Web Designers</w:t>
      </w:r>
      <w:r>
        <w:t xml:space="preserve"> </w:t>
      </w:r>
      <w:r>
        <w:t xml:space="preserve">in Pakistan Karachi are navigating this high-pressure environment. It investigates the specific challenges faced by these professionals in Lahore's larger sibling city context versus Karachi’s unique demographic and infrastructural landscape.</w:t>
      </w:r>
    </w:p>
    <w:bookmarkEnd w:id="21"/>
    <w:bookmarkStart w:id="22" w:name="Xf446f9fcf833db8a3f89857d754ec6861362261"/>
    <w:p>
      <w:pPr>
        <w:pStyle w:val="Heading2"/>
      </w:pPr>
      <w:r>
        <w:t xml:space="preserve">2. The Evolving Scope of Web Design in a Developing Metropolis</w:t>
      </w:r>
    </w:p>
    <w:p>
      <w:pPr>
        <w:pStyle w:val="FirstParagraph"/>
      </w:pPr>
      <w:r>
        <w:t xml:space="preserve">The definition of a</w:t>
      </w:r>
      <w:r>
        <w:t xml:space="preserve"> </w:t>
      </w:r>
      <w:r>
        <w:rPr>
          <w:bCs/>
          <w:b/>
        </w:rPr>
        <w:t xml:space="preserve">Web Designer</w:t>
      </w:r>
    </w:p>
    <w:p>
      <w:pPr>
        <w:pStyle w:val="BodyText"/>
      </w:pPr>
      <w:r>
        <w:rPr>
          <w:bCs/>
          <w:b/>
        </w:rPr>
        <w:t xml:space="preserve">In the early 2010s, web design in Pakistan Karachi was largely functional, focusing on basic information dissemination. However, as internet penetration increased due to affordable 4G data plans introduced by major telecommunications providers in the country</w:t>
      </w:r>
      <w:r>
        <w:t xml:space="preserve">, the expectations of users evolved. Today’s Web Designer must account for varying levels of digital literacy among different demographic segments within Karachi.</w:t>
      </w:r>
    </w:p>
    <w:p>
      <w:pPr>
        <w:pStyle w:val="BodyText"/>
      </w:pPr>
      <w:r>
        <w:t xml:space="preserve">Furthermore, the rise of e-commerce platforms in Pakistan has necessitated a shift from static designs to dynamic, user-centric interfaces. A</w:t>
      </w:r>
      <w:r>
        <w:t xml:space="preserve"> </w:t>
      </w:r>
      <w:r>
        <w:rPr>
          <w:bCs/>
          <w:b/>
        </w:rPr>
        <w:t xml:space="preserve">Web Designer</w:t>
      </w:r>
    </w:p>
    <w:p>
      <w:pPr>
        <w:pStyle w:val="BodyText"/>
      </w:pPr>
      <w:r>
        <w:rPr>
          <w:bCs/>
          <w:b/>
        </w:rPr>
        <w:t xml:space="preserve">in Pakistan Karachi now spends significant time analyzing heat maps and user behavior patterns. They must ensure that websites are not only visually appealing but also optimized for lower bandwidth environments, which remain prevalent in certain neighborhoods of Pakistan Karachi.</w:t>
      </w:r>
    </w:p>
    <w:bookmarkEnd w:id="22"/>
    <w:bookmarkStart w:id="23" w:name="X466e6c4391b8d5ec653c29c5a3fa77a21922d6d"/>
    <w:p>
      <w:pPr>
        <w:pStyle w:val="Heading2"/>
      </w:pPr>
      <w:r>
        <w:t xml:space="preserve">3. Cultural Localization and Digital Aesthetics</w:t>
      </w:r>
    </w:p>
    <w:p>
      <w:pPr>
        <w:pStyle w:val="FirstParagraph"/>
      </w:pPr>
      <w:r>
        <w:t xml:space="preserve">A critical aspect of web design is localization. A generic template often fails to resonate with local audiences. Web Designers operating in Pakistan Karachi must possess a deep understanding of local culture, language, and religious sentiments.</w:t>
      </w:r>
    </w:p>
    <w:p>
      <w:pPr>
        <w:pStyle w:val="BodyText"/>
      </w:pPr>
      <w:r>
        <w:rPr>
          <w:bCs/>
          <w:b/>
        </w:rPr>
        <w:t xml:space="preserve">Cultural Nuances:</w:t>
      </w:r>
      <w:r>
        <w:t xml:space="preserve"> </w:t>
      </w:r>
      <w:r>
        <w:t xml:space="preserve">For instance, during the holy month of Ramadan or national holidays like Independence Day,</w:t>
      </w:r>
      <w:r>
        <w:t xml:space="preserve"> </w:t>
      </w:r>
      <w:r>
        <w:rPr>
          <w:bCs/>
          <w:b/>
        </w:rPr>
        <w:t xml:space="preserve">Web Designers</w:t>
      </w:r>
    </w:p>
    <w:p>
      <w:pPr>
        <w:pStyle w:val="BodyText"/>
      </w:pPr>
      <w:r>
        <w:rPr>
          <w:bCs/>
          <w:b/>
        </w:rPr>
        <w:t xml:space="preserve">Pakistan Karachi often create specialized themes that reflect these occasions. The use of appropriate color palettes—such as green and white for national pride—and typography that supports Urdu script (Nastaliq) alongside English is a technical challenge unique to this region.</w:t>
      </w:r>
    </w:p>
    <w:p>
      <w:pPr>
        <w:pStyle w:val="BodyText"/>
      </w:pPr>
      <w:r>
        <w:rPr>
          <w:bCs/>
          <w:b/>
        </w:rPr>
        <w:t xml:space="preserve">Language Integration:</w:t>
      </w:r>
      <w:r>
        <w:t xml:space="preserve"> </w:t>
      </w:r>
      <w:r>
        <w:t xml:space="preserve">With a growing number of users in Pakistan Karachi who are more comfortable reading in Urdu, bilingual websites have become standard. The</w:t>
      </w:r>
      <w:r>
        <w:t xml:space="preserve"> </w:t>
      </w:r>
      <w:r>
        <w:rPr>
          <w:bCs/>
          <w:b/>
        </w:rPr>
        <w:t xml:space="preserve">Web Designer</w:t>
      </w:r>
    </w:p>
    <w:p>
      <w:pPr>
        <w:pStyle w:val="BodyText"/>
      </w:pPr>
      <w:r>
        <w:rPr>
          <w:bCs/>
          <w:b/>
        </w:rPr>
        <w:t xml:space="preserve">Pakistan Karachi plays a crucial role in ensuring that the layout remains balanced when switching between Right-to-Left (RTL) scripts for Urdu and Left-to-Right (LTR) scripts for English. This requires advanced proficiency in CSS frameworks and responsive design techniques.</w:t>
      </w:r>
    </w:p>
    <w:bookmarkEnd w:id="23"/>
    <w:bookmarkStart w:id="24" w:name="economic-impact-and-freelancing-culture"/>
    <w:p>
      <w:pPr>
        <w:pStyle w:val="Heading2"/>
      </w:pPr>
      <w:r>
        <w:t xml:space="preserve">4. Economic Impact and Freelancing Culture</w:t>
      </w:r>
    </w:p>
    <w:p>
      <w:pPr>
        <w:pStyle w:val="FirstParagraph"/>
      </w:pPr>
      <w:r>
        <w:t xml:space="preserve">Karachi is not only a domestic market but also a significant contributor to the global freelance workforce. Many</w:t>
      </w:r>
      <w:r>
        <w:t xml:space="preserve"> </w:t>
      </w:r>
      <w:r>
        <w:rPr>
          <w:bCs/>
          <w:b/>
        </w:rPr>
        <w:t xml:space="preserve">Web Designers</w:t>
      </w:r>
    </w:p>
    <w:p>
      <w:pPr>
        <w:pStyle w:val="BodyText"/>
      </w:pPr>
      <w:r>
        <w:rPr>
          <w:bCs/>
          <w:b/>
        </w:rPr>
        <w:t xml:space="preserve">Pakistan Karachi work remotely for international clients, bringing foreign currency into the local economy. This has elevated the status of web design from a niche skill to a viable career path for thousands of young professionals in Pakistan Karachi.</w:t>
      </w:r>
    </w:p>
    <w:p>
      <w:pPr>
        <w:pStyle w:val="BodyText"/>
      </w:pPr>
      <w:r>
        <w:t xml:space="preserve">The growth of digital marketing agencies in areas like DHA (Defence Housing Authority) and Clifton has created a hub for creative talent. These agencies rely heavily on the expertise of their</w:t>
      </w:r>
      <w:r>
        <w:t xml:space="preserve"> </w:t>
      </w:r>
      <w:r>
        <w:rPr>
          <w:bCs/>
          <w:b/>
        </w:rPr>
        <w:t xml:space="preserve">Web Designers</w:t>
      </w:r>
    </w:p>
    <w:p>
      <w:pPr>
        <w:pStyle w:val="BodyText"/>
      </w:pPr>
      <w:r>
        <w:rPr>
          <w:bCs/>
          <w:b/>
        </w:rPr>
        <w:t xml:space="preserve">Pakistan Karachi to deliver high-quality portfolios that attract global clients. The competition is fierce, driving innovation in design trends such as minimalism, micro-interactions, and immersive 3D elements.</w:t>
      </w:r>
    </w:p>
    <w:bookmarkEnd w:id="24"/>
    <w:bookmarkStart w:id="25" w:name="Xe8e71210e73552150cb4f177150ee14df444619"/>
    <w:p>
      <w:pPr>
        <w:pStyle w:val="Heading2"/>
      </w:pPr>
      <w:r>
        <w:t xml:space="preserve">5. Challenges Faced by Web Designers in Pakistan Karachi</w:t>
      </w:r>
    </w:p>
    <w:p>
      <w:pPr>
        <w:pStyle w:val="FirstParagraph"/>
      </w:pPr>
      <w:r>
        <w:t xml:space="preserve">Despite the opportunities,</w:t>
      </w:r>
      <w:r>
        <w:t xml:space="preserve"> </w:t>
      </w:r>
      <w:r>
        <w:rPr>
          <w:bCs/>
          <w:b/>
        </w:rPr>
        <w:t xml:space="preserve">Web Designers</w:t>
      </w:r>
    </w:p>
    <w:p>
      <w:pPr>
        <w:pStyle w:val="BodyText"/>
      </w:pPr>
      <w:r>
        <w:rPr>
          <w:bCs/>
          <w:b/>
        </w:rPr>
        <w:t xml:space="preserve">Pakistan Karachi face several structural challenges. One major issue is internet instability in certain parts of the city, which can hinder real-time collaboration and cloud-based workflows.</w:t>
      </w:r>
    </w:p>
    <w:p>
      <w:pPr>
        <w:pStyle w:val="BodyText"/>
      </w:pPr>
      <w:r>
        <w:rPr>
          <w:bCs/>
          <w:b/>
        </w:rPr>
        <w:t xml:space="preserve">Educational Gaps:</w:t>
      </w:r>
      <w:r>
        <w:t xml:space="preserve"> </w:t>
      </w:r>
      <w:r>
        <w:t xml:space="preserve">While many universities in Pakistan offer computer science degrees, few provide specialized training in modern UI/UX design principles. As a result, many</w:t>
      </w:r>
      <w:r>
        <w:t xml:space="preserve"> </w:t>
      </w:r>
      <w:r>
        <w:rPr>
          <w:bCs/>
          <w:b/>
        </w:rPr>
        <w:t xml:space="preserve">Web Designers</w:t>
      </w:r>
    </w:p>
    <w:p>
      <w:pPr>
        <w:pStyle w:val="BodyText"/>
      </w:pPr>
      <w:r>
        <w:rPr>
          <w:bCs/>
          <w:b/>
        </w:rPr>
        <w:t xml:space="preserve">Pakistan Karachi are self-taught or rely on online courses, which can lead to inconsistencies in skill levels across the industry.</w:t>
      </w:r>
    </w:p>
    <w:p>
      <w:pPr>
        <w:pStyle w:val="BodyText"/>
      </w:pPr>
      <w:r>
        <w:rPr>
          <w:bCs/>
          <w:b/>
        </w:rPr>
        <w:t xml:space="preserve">Client Education:</w:t>
      </w:r>
      <w:r>
        <w:t xml:space="preserve"> </w:t>
      </w:r>
      <w:r>
        <w:t xml:space="preserve">Another significant hurdle is educating traditional business owners in Pakistan Karachi about the value of professional design. Many clients still believe that a website can be built with free drag-and-drop builders without the need for a professional</w:t>
      </w:r>
      <w:r>
        <w:t xml:space="preserve"> </w:t>
      </w:r>
      <w:r>
        <w:rPr>
          <w:bCs/>
          <w:b/>
        </w:rPr>
        <w:t xml:space="preserve">Web Designer</w:t>
      </w:r>
    </w:p>
    <w:p>
      <w:pPr>
        <w:pStyle w:val="BodyText"/>
      </w:pPr>
      <w:r>
        <w:rPr>
          <w:bCs/>
          <w:b/>
        </w:rPr>
        <w:t xml:space="preserve">Pakistan Karachi to tailor the experience to specific brand needs.</w:t>
      </w:r>
    </w:p>
    <w:bookmarkEnd w:id="25"/>
    <w:bookmarkStart w:id="26" w:name="X8b9e4b44323998feae78ecd4a988223368af5f6"/>
    <w:p>
      <w:pPr>
        <w:pStyle w:val="Heading2"/>
      </w:pPr>
      <w:r>
        <w:t xml:space="preserve">6. Future Prospects and Technological Integration</w:t>
      </w:r>
    </w:p>
    <w:p>
      <w:pPr>
        <w:pStyle w:val="FirstParagraph"/>
      </w:pPr>
      <w:r>
        <w:t xml:space="preserve">The future of web design in Pakistan Karachi is closely tied to advancements in Artificial Intelligence (AI) and Virtual Reality (VR). We are already seeing early adopters among leading banks and retail giants in Pakistan Karachi experimenting with AI-driven chatbots that require sophisticated frontend interfaces designed by expert</w:t>
      </w:r>
      <w:r>
        <w:t xml:space="preserve"> </w:t>
      </w:r>
      <w:r>
        <w:rPr>
          <w:bCs/>
          <w:b/>
        </w:rPr>
        <w:t xml:space="preserve">Web Designers</w:t>
      </w:r>
    </w:p>
    <w:p>
      <w:pPr>
        <w:pStyle w:val="BodyText"/>
      </w:pPr>
      <w:r>
        <w:rPr>
          <w:bCs/>
          <w:b/>
        </w:rPr>
        <w:t xml:space="preserve">Pakistan Karachi.</w:t>
      </w:r>
    </w:p>
    <w:p>
      <w:pPr>
        <w:pStyle w:val="BodyText"/>
      </w:pPr>
      <w:r>
        <w:t xml:space="preserve">Moreover, the proliferation of smartphones means that "mobile-first" design is no longer a choice but a necessity. In Pakistan Karachi, where mobile internet usage exceeds desktop usage by a significant margin,</w:t>
      </w:r>
      <w:r>
        <w:t xml:space="preserve"> </w:t>
      </w:r>
      <w:r>
        <w:rPr>
          <w:bCs/>
          <w:b/>
        </w:rPr>
        <w:t xml:space="preserve">Web Designers</w:t>
      </w:r>
    </w:p>
    <w:p>
      <w:pPr>
        <w:pStyle w:val="BodyText"/>
      </w:pPr>
      <w:r>
        <w:rPr>
          <w:bCs/>
          <w:b/>
        </w:rPr>
        <w:t xml:space="preserve">Pakistan Karachi must prioritize touch-friendly interfaces and fast loading speeds.</w:t>
      </w:r>
    </w:p>
    <w:bookmarkEnd w:id="26"/>
    <w:bookmarkStart w:id="27" w:name="conclusion"/>
    <w:p>
      <w:pPr>
        <w:pStyle w:val="Heading2"/>
      </w:pPr>
      <w:r>
        <w:t xml:space="preserve">7. Conclusion</w:t>
      </w:r>
    </w:p>
    <w:p>
      <w:pPr>
        <w:pStyle w:val="FirstParagraph"/>
      </w:pPr>
      <w:r>
        <w:t xml:space="preserve">In conclusion, the profession of the Web Designer is integral to the digital transformation of Pakistan Karachi. These professionals serve as the bridge between local businesses and the global digital community. They are not just creators of beautiful images but architects of user experiences that cater to a diverse population.</w:t>
      </w:r>
    </w:p>
    <w:p>
      <w:pPr>
        <w:pStyle w:val="BodyText"/>
      </w:pPr>
      <w:r>
        <w:t xml:space="preserve">As technology continues to advance, there will be an increasing demand for</w:t>
      </w:r>
      <w:r>
        <w:t xml:space="preserve"> </w:t>
      </w:r>
      <w:r>
        <w:rPr>
          <w:bCs/>
          <w:b/>
        </w:rPr>
        <w:t xml:space="preserve">Web Designers</w:t>
      </w:r>
    </w:p>
    <w:p>
      <w:pPr>
        <w:pStyle w:val="BodyText"/>
      </w:pPr>
      <w:r>
        <w:rPr>
          <w:bCs/>
          <w:b/>
        </w:rPr>
        <w:t xml:space="preserve">Pakistan Karachi who can blend technical skill with cultural sensitivity. To sustain this growth, it is imperative that educational institutions in Pakistan Karachi collaborate with industry leaders to provide structured training. By doing so, we can ensure that the Web Design sector in Pakistan Karachi continues to thrive, contributing significantly to the nation's economic resilience and digital sovereignty.</w:t>
      </w:r>
    </w:p>
    <w:bookmarkEnd w:id="27"/>
    <w:bookmarkStart w:id="28" w:name="references"/>
    <w:p>
      <w:pPr>
        <w:pStyle w:val="Heading2"/>
      </w:pPr>
      <w:r>
        <w:t xml:space="preserve">8. References</w:t>
      </w:r>
    </w:p>
    <w:p>
      <w:pPr>
        <w:pStyle w:val="FirstParagraph"/>
      </w:pPr>
      <w:r>
        <w:rPr>
          <w:iCs/>
          <w:i/>
        </w:rPr>
        <w:t xml:space="preserve">Note: The following are representative references for this research context.</w:t>
      </w:r>
    </w:p>
    <w:p>
      <w:pPr>
        <w:numPr>
          <w:ilvl w:val="0"/>
          <w:numId w:val="1001"/>
        </w:numPr>
        <w:pStyle w:val="Compact"/>
      </w:pPr>
      <w:r>
        <w:t xml:space="preserve">National Telecom Enterprise Report on Internet Penetration in Pakistan (2022).</w:t>
      </w:r>
    </w:p>
    <w:p>
      <w:pPr>
        <w:numPr>
          <w:ilvl w:val="0"/>
          <w:numId w:val="1001"/>
        </w:numPr>
        <w:pStyle w:val="Compact"/>
      </w:pPr>
      <w:r>
        <w:t xml:space="preserve">Freelancer Union of Pakistan Karachi Market Analysis, Annual Review.</w:t>
      </w:r>
    </w:p>
    <w:p>
      <w:pPr>
        <w:numPr>
          <w:ilvl w:val="0"/>
          <w:numId w:val="1001"/>
        </w:numPr>
        <w:pStyle w:val="Compact"/>
      </w:pPr>
      <w:r>
        <w:t xml:space="preserve">"User Experience Trends in South Asia," Journal of Digital Humanities and Design.</w:t>
      </w:r>
    </w:p>
    <w:p>
      <w:pPr>
        <w:numPr>
          <w:ilvl w:val="0"/>
          <w:numId w:val="1001"/>
        </w:numPr>
        <w:pStyle w:val="Compact"/>
      </w:pPr>
      <w:r>
        <w:t xml:space="preserve">Cultural Adaptation in Web Interfaces: A Case Study of Urdu Language Support, Tech Insights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Pakistan Karachi: A Comprehensive Research Paper</dc:title>
  <dc:creator/>
  <dc:language>en</dc:language>
  <cp:keywords/>
  <dcterms:created xsi:type="dcterms:W3CDTF">2026-07-29T16:01:41Z</dcterms:created>
  <dcterms:modified xsi:type="dcterms:W3CDTF">2026-07-29T16:01:41Z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