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292fcd3260e076e31bc54503f49f4638e85bc7d"/>
    <w:p>
      <w:pPr>
        <w:pStyle w:val="Heading1"/>
      </w:pPr>
      <w:r>
        <w:t xml:space="preserve">The Strategic Role of the Web Designer in Saudi Arabia Jeddah: Bridging Tradition and Digital Innovation</w:t>
      </w:r>
    </w:p>
    <w:p>
      <w:pPr>
        <w:pStyle w:val="FirstParagraph"/>
      </w:pPr>
      <w:r>
        <w:rPr>
          <w:bCs/>
          <w:b/>
        </w:rPr>
        <w:t xml:space="preserve">Date:</w:t>
      </w:r>
      <w:r>
        <w:t xml:space="preserve"> </w:t>
      </w:r>
      <w:r>
        <w:t xml:space="preserve">May 24, 2024</w:t>
      </w:r>
      <w:r>
        <w:br/>
      </w:r>
      <w:r>
        <w:rPr>
          <w:bCs/>
          <w:b/>
        </w:rPr>
        <w:t xml:space="preserve">Subject:</w:t>
      </w:r>
      <w:r>
        <w:t xml:space="preserve">The Intersection of Cultural Identity, Economic Vision, and Digital Design in the Coastal Metropolis</w:t>
      </w:r>
    </w:p>
    <w:bookmarkStart w:id="20" w:name="introduction"/>
    <w:p>
      <w:pPr>
        <w:pStyle w:val="Heading2"/>
      </w:pPr>
      <w:r>
        <w:t xml:space="preserve">1. Introduction</w:t>
      </w:r>
    </w:p>
    <w:p>
      <w:pPr>
        <w:pStyle w:val="FirstParagraph"/>
      </w:pPr>
      <w:r>
        <w:t xml:space="preserve">In the rapidly evolving landscape of the global digital economy, Web Designer roles have transcended their traditional boundaries to become pivotal architects of brand identity and user experience. Nowhere is this transformation more evident than in Saudi Arabia Jeddah, a city that stands as a historic gateway between East and West. As one of the Kingdom's oldest cities with a vibrant commercial history, Saudi Arabia Jeddah is currently undergoing a massive digital transformation driven by Vision 2030. This research paper explores the multifaceted responsibilities of the Web Designer in this specific context, analyzing how they must navigate unique cultural nuances, economic imperatives, and technological advancements to create effective digital solutions for the region.</w:t>
      </w:r>
    </w:p>
    <w:bookmarkEnd w:id="20"/>
    <w:bookmarkStart w:id="21" w:name="the-context-jeddah-as-a-digital-hub"/>
    <w:p>
      <w:pPr>
        <w:pStyle w:val="Heading2"/>
      </w:pPr>
      <w:r>
        <w:t xml:space="preserve">2. The Context: Jeddah as a Digital Hub</w:t>
      </w:r>
    </w:p>
    <w:p>
      <w:pPr>
        <w:pStyle w:val="FirstParagraph"/>
      </w:pPr>
      <w:r>
        <w:t xml:space="preserve">To understand the specific requirements of a Web Designer in Saudi Arabia Jeddah, one must first appreciate the city's unique position. Unlike Riyadh, which is often seen as the administrative heart of the Kingdom, Saudi Arabia Jeddah remains its commercial and cultural pulse. With its status as a major port city and its proximity to Makkah and Madinah for Hajj and Umrah pilgrims, the digital footprint of this region is immense. The local economy is heavily reliant on trade, tourism, retail, and religious services. Consequently, the demand for high-quality web solutions in Saudi Arabia Jeddah is not merely a trend but an economic necessity.</w:t>
      </w:r>
    </w:p>
    <w:p>
      <w:pPr>
        <w:pStyle w:val="BodyText"/>
      </w:pPr>
      <w:r>
        <w:t xml:space="preserve">The influx of international investment and the localization of global tech giants have raised the bar for digital standards. In this environment, a Web Designer cannot simply rely on universal design principles; they must possess a deep understanding of the local market dynamics in Saudi Arabia Jeddah. The city represents a microcosm of Saudi Arabia’s broader societal shift toward modernity while maintaining strict adherence to Islamic values and Arab heritage.</w:t>
      </w:r>
    </w:p>
    <w:bookmarkEnd w:id="21"/>
    <w:bookmarkStart w:id="22" w:name="cultural-sensitivity-and-localization"/>
    <w:p>
      <w:pPr>
        <w:pStyle w:val="Heading2"/>
      </w:pPr>
      <w:r>
        <w:t xml:space="preserve">3. Cultural Sensitivity and Localization</w:t>
      </w:r>
    </w:p>
    <w:p>
      <w:pPr>
        <w:pStyle w:val="FirstParagraph"/>
      </w:pPr>
      <w:r>
        <w:t xml:space="preserve">The most critical skill set for a Web Designer operating in Saudi Arabia Jeddah is cultural intelligence. Design is not merely aesthetic; it is communicative, and in the Middle East, communication is deeply rooted in language and tradition. Therefore, proficiency in Arabic calligraphy and Right-to-Left (RTL) layout optimization is non-negotiable for any Web Designer targeting this market.</w:t>
      </w:r>
    </w:p>
    <w:p>
      <w:pPr>
        <w:pStyle w:val="BodyText"/>
      </w:pPr>
      <w:r>
        <w:rPr>
          <w:bCs/>
          <w:b/>
        </w:rPr>
        <w:t xml:space="preserve">Key Insight:</w:t>
      </w:r>
      <w:r>
        <w:t xml:space="preserve"> </w:t>
      </w:r>
      <w:r>
        <w:t xml:space="preserve">A Web Designer must ensure that the visual hierarchy of a website adapts seamlessly to RTL interfaces without compromising user experience. This involves mirroring navigation elements, adjusting form alignments, and ensuring that typography remains legible and aesthetically pleasing in Arabic script. Failure to do so can alienate the primary user base in Saudi Arabia Jeddah.</w:t>
      </w:r>
    </w:p>
    <w:p>
      <w:pPr>
        <w:pStyle w:val="BodyText"/>
      </w:pPr>
      <w:r>
        <w:t xml:space="preserve">Furthermore, Web Designer professionals must be adept at integrating Islamic artistic motifs into modern web layouts. This does not mean creating outdated designs; rather, it involves using geometric patterns, appropriate color palettes (such as greens and golds often associated with prosperity and faith), and respectful imagery that aligns with the conservative yet sophisticated tastes of the Saudi audience. In a city like Saudi Arabia Jeddah, which balances its historic "Umm al-Qura" identity with modern aspirations, this balance is crucial.</w:t>
      </w:r>
    </w:p>
    <w:bookmarkEnd w:id="22"/>
    <w:bookmarkStart w:id="23" w:name="X24837d697a3b306c9c2c86e19c5b00c79d5e203"/>
    <w:p>
      <w:pPr>
        <w:pStyle w:val="Heading2"/>
      </w:pPr>
      <w:r>
        <w:t xml:space="preserve">4. User Experience (UX) in a Mobile-First Society</w:t>
      </w:r>
    </w:p>
    <w:p>
      <w:pPr>
        <w:pStyle w:val="FirstParagraph"/>
      </w:pPr>
      <w:r>
        <w:t xml:space="preserve">Saudi Arabia has one of the highest smartphone penetration rates in the world, and Saudi Arabia Jeddah reflects this trend even more distinctly due to its younger demographic. For a Web Designer, this means adopting a "mobile-first" approach is not just a best practice but a requirement. The design process must prioritize speed, touch-friendly interfaces, and streamlined navigation paths.</w:t>
      </w:r>
    </w:p>
    <w:p>
      <w:pPr>
        <w:pStyle w:val="BodyText"/>
      </w:pPr>
      <w:r>
        <w:t xml:space="preserve">User Experience (UX) in Saudi Arabia Jeddah also requires an understanding of local consumer behavior. Online shopping habits are growing rapidly, particularly among Gen Z and Millennials. Web Designers must create frictionless checkout processes that integrate locally preferred payment gateways such as Mada, Apple Pay, and Tabby/Tamara for buy-now-pay-later services. Ignoring these specific regional financial tools can result in high cart abandonment rates, directly impacting the commercial success of a business in this region.</w:t>
      </w:r>
    </w:p>
    <w:bookmarkEnd w:id="23"/>
    <w:bookmarkStart w:id="24" w:name="Xdc161c7cd93096b6881f95d38185629f146124a"/>
    <w:p>
      <w:pPr>
        <w:pStyle w:val="Heading2"/>
      </w:pPr>
      <w:r>
        <w:t xml:space="preserve">5. Compliance with Vision 2030 and Regulatory Standards</w:t>
      </w:r>
    </w:p>
    <w:p>
      <w:pPr>
        <w:pStyle w:val="FirstParagraph"/>
      </w:pPr>
      <w:r>
        <w:t xml:space="preserve">The broader economic framework of Saudi Arabia Jeddah is guided by the Kingdom’s Vision 2030, which aims to diversify the economy away from oil dependence. This vision places a heavy emphasis on digital transformation, e-commerce growth, and tourism. Web Designers working in this sector must align their projects with these national goals.</w:t>
      </w:r>
    </w:p>
    <w:p>
      <w:pPr>
        <w:pStyle w:val="BodyText"/>
      </w:pPr>
      <w:r>
        <w:t xml:space="preserve">This includes ensuring that websites are accessible to people of determination (individuals with disabilities), complying with data privacy laws such as the Saudi Personal Data Protection Law (PDPL), and optimizing for local search engine algorithms that prioritize Arabic content. A Web Designer who understands these regulatory landscapes adds significant value to their clients, ensuring not only aesthetic appeal but also legal compliance and long-term sustainability.</w:t>
      </w:r>
    </w:p>
    <w:bookmarkEnd w:id="24"/>
    <w:bookmarkStart w:id="25" w:name="X1d092f7224a38b29dc0629886e9ebb8c0d4a0ce"/>
    <w:p>
      <w:pPr>
        <w:pStyle w:val="Heading2"/>
      </w:pPr>
      <w:r>
        <w:t xml:space="preserve">6. The Interplay of Tradition and Modernity in Visual Storytelling</w:t>
      </w:r>
    </w:p>
    <w:p>
      <w:pPr>
        <w:pStyle w:val="FirstParagraph"/>
      </w:pPr>
      <w:r>
        <w:t xml:space="preserve">Jeddah is known as the "Bride of the Red Sea," a city where Al-Balad (the historic district) stands in striking contrast to modern skyscrapers like those along Tahlia Street. This juxtaposition provides a rich visual narrative for Web Designers. Successful projects often leverage this duality, blending high-tech, minimalist web structures with content that tells the story of Jeddah’s heritage.</w:t>
      </w:r>
    </w:p>
    <w:p>
      <w:pPr>
        <w:pStyle w:val="BodyText"/>
      </w:pPr>
      <w:r>
        <w:t xml:space="preserve">For tourism boards, local hotels, and cultural institutions in Saudi Arabia Jeddah, the Web Designer plays a curatorial role. They must select imagery and video content that showcases the city’s vibrancy while respecting religious sensitivities. The ability to tell a compelling digital story that resonates with both local Saudis and international tourists is a hallmark of exceptional Web Design in this region.</w:t>
      </w:r>
    </w:p>
    <w:bookmarkEnd w:id="25"/>
    <w:bookmarkStart w:id="26" w:name="technical-proficiencies-required"/>
    <w:p>
      <w:pPr>
        <w:pStyle w:val="Heading2"/>
      </w:pPr>
      <w:r>
        <w:t xml:space="preserve">7. Technical Proficiencies Required</w:t>
      </w:r>
    </w:p>
    <w:p>
      <w:pPr>
        <w:pStyle w:val="FirstParagraph"/>
      </w:pPr>
      <w:r>
        <w:t xml:space="preserve">Beyond cultural awareness, the technical demands on a Web Designer in Saudi Arabia Jeddah are high. They must be proficient in:</w:t>
      </w:r>
    </w:p>
    <w:p>
      <w:pPr>
        <w:numPr>
          <w:ilvl w:val="0"/>
          <w:numId w:val="1001"/>
        </w:numPr>
        <w:pStyle w:val="Compact"/>
      </w:pPr>
      <w:r>
        <w:rPr>
          <w:bCs/>
          <w:b/>
        </w:rPr>
        <w:t xml:space="preserve">CMS Platforms:</w:t>
      </w:r>
      <w:r>
        <w:t xml:space="preserve"> </w:t>
      </w:r>
      <w:r>
        <w:t xml:space="preserve">WordPress and Shopify dominate the market, requiring designers to customize themes extensively for RTL support.</w:t>
      </w:r>
    </w:p>
    <w:p>
      <w:pPr>
        <w:numPr>
          <w:ilvl w:val="0"/>
          <w:numId w:val="1001"/>
        </w:numPr>
        <w:pStyle w:val="Compact"/>
      </w:pPr>
      <w:r>
        <w:rPr>
          <w:bCs/>
          <w:b/>
        </w:rPr>
        <w:t xml:space="preserve">E-commerce Integration:</w:t>
      </w:r>
      <w:r>
        <w:t xml:space="preserve"> </w:t>
      </w:r>
      <w:r>
        <w:t xml:space="preserve">Seamless connection with local logistics and payment providers.</w:t>
      </w:r>
    </w:p>
    <w:p>
      <w:pPr>
        <w:numPr>
          <w:ilvl w:val="0"/>
          <w:numId w:val="1001"/>
        </w:numPr>
        <w:pStyle w:val="Compact"/>
      </w:pPr>
      <w:r>
        <w:rPr>
          <w:bCs/>
          <w:b/>
        </w:rPr>
        <w:t xml:space="preserve">PWAs (Progressive Web Apps):</w:t>
      </w:r>
      <w:r>
        <w:t xml:space="preserve"> </w:t>
      </w:r>
      <w:r>
        <w:t xml:space="preserve">Creating app-like experiences without the need for downloads, crucial in areas where data speeds may vary or storage space is limited on devices.</w:t>
      </w:r>
    </w:p>
    <w:p>
      <w:pPr>
        <w:numPr>
          <w:ilvl w:val="0"/>
          <w:numId w:val="1001"/>
        </w:numPr>
        <w:pStyle w:val="Compact"/>
      </w:pPr>
      <w:r>
        <w:rPr>
          <w:bCs/>
          <w:b/>
        </w:rPr>
        <w:t xml:space="preserve">SEO Localization:</w:t>
      </w:r>
      <w:r>
        <w:t xml:space="preserve"> </w:t>
      </w:r>
      <w:r>
        <w:t xml:space="preserve">Optimizing content for Arabic keywords and local search intent, which differs significantly from Western search behaviors.</w:t>
      </w:r>
    </w:p>
    <w:bookmarkEnd w:id="26"/>
    <w:bookmarkStart w:id="27" w:name="conclusion"/>
    <w:p>
      <w:pPr>
        <w:pStyle w:val="Heading2"/>
      </w:pPr>
      <w:r>
        <w:t xml:space="preserve">8. Conclusion</w:t>
      </w:r>
    </w:p>
    <w:p>
      <w:pPr>
        <w:pStyle w:val="FirstParagraph"/>
      </w:pPr>
      <w:r>
        <w:t xml:space="preserve">In conclusion, the role of a Web Designer in Saudi Arabia Jeddah is complex, dynamic, and culturally significant. It goes far beyond creating visually appealing websites; it involves acting as a cultural translator, a technical expert, and a strategic partner in economic growth. As Saudi Arabia Jeddah continues to position itself as a global hub for trade and tourism under Vision 2030, the need for Web Designers who can harmonize modern digital trends with deep-rooted cultural values will only increase.</w:t>
      </w:r>
    </w:p>
    <w:p>
      <w:pPr>
        <w:pStyle w:val="BodyText"/>
      </w:pPr>
      <w:r>
        <w:t xml:space="preserve">For businesses aiming to succeed in this market, investing in skilled Web Designers who understand the nuances of Saudi Arabia Jeddah is not optional—it is essential. These professionals are the bridge that connects global technological capabilities with local market expectations, ensuring that digital interactions are inclusive, efficient, and culturally resonant. As the digital landscape continues to evolve, those who master this balance will lead the way in defining the future of e-commerce and digital presence in one of the Middle East's most vibrant cities.</w:t>
      </w:r>
    </w:p>
    <w:p>
      <w:r>
        <w:pict>
          <v:rect style="width:0;height:1.5pt" o:hralign="center" o:hrstd="t" o:hr="t"/>
        </w:pict>
      </w:r>
    </w:p>
    <w:p>
      <w:pPr>
        <w:pStyle w:val="FirstParagraph"/>
      </w:pPr>
      <w:r>
        <w:rPr>
          <w:bCs/>
          <w:b/>
          <w:iCs/>
          <w:i/>
        </w:rPr>
        <w:t xml:space="preserve">References:</w:t>
      </w:r>
      <w:r>
        <w:br/>
      </w:r>
      <w:r>
        <w:t xml:space="preserve">1. Saudi Vision 2030 Framework Document.</w:t>
      </w:r>
      <w:r>
        <w:br/>
      </w:r>
      <w:r>
        <w:t xml:space="preserve">2. General Authority for Statistics (GASTAT) Reports on Internet Usage in KSA.</w:t>
      </w:r>
      <w:r>
        <w:br/>
      </w:r>
      <w:r>
        <w:t xml:space="preserve">3. Academic Journals on Digital Marketing in the Gulf Cooperation Council (GCC)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Web Designer in Saudi Arabia Jeddah</dc:title>
  <dc:creator/>
  <dc:language>en</dc:language>
  <cp:keywords/>
  <dcterms:created xsi:type="dcterms:W3CDTF">2026-07-29T15:02:41Z</dcterms:created>
  <dcterms:modified xsi:type="dcterms:W3CDTF">2026-07-29T15:02:41Z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