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Switzerland</w:t>
      </w:r>
      <w:r>
        <w:t xml:space="preserve"> </w:t>
      </w:r>
      <w:r>
        <w:t xml:space="preserve">Zurich</w:t>
      </w:r>
    </w:p>
    <w:bookmarkStart w:id="35" w:name="X692fbe8689a43db8456c213c34bb27f9b87b36a"/>
    <w:p>
      <w:pPr>
        <w:pStyle w:val="Heading1"/>
      </w:pPr>
      <w:r>
        <w:t xml:space="preserve">The Evolution and Strategic Importance of the Web Designer in Switzerland Zurich</w:t>
      </w:r>
    </w:p>
    <w:p>
      <w:pPr>
        <w:pStyle w:val="FirstParagraph"/>
      </w:pPr>
      <w:r>
        <w:rPr>
          <w:bCs/>
          <w:b/>
        </w:rPr>
        <w:t xml:space="preserve">Abstract:</w:t>
      </w:r>
    </w:p>
    <w:p>
      <w:pPr>
        <w:pStyle w:val="BodyText"/>
      </w:pPr>
      <w:r>
        <w:t xml:space="preserve">This research paper examines the critical role of the web designer within the unique economic, cultural, and technological landscape of Switzerland Zurich. As Zurich solidifies its position as a global hub for finance, technology, and innovation, the demand for high-quality digital presence has never been more acute. This document explores how web designers in this region must navigate specific regulatory frameworks such as GDPR (DSG), adhere to strict accessibility standards, and embody the Swiss ethos of precision and minimalism. Furthermore, it analyzes the intersection of traditional Swiss craftsmanship with modern digital UX/UI principles to determine best practices for local businesses.</w:t>
      </w:r>
    </w:p>
    <w:bookmarkStart w:id="20" w:name="introduction"/>
    <w:p>
      <w:pPr>
        <w:pStyle w:val="Heading2"/>
      </w:pPr>
      <w:r>
        <w:t xml:space="preserve">1. Introduction</w:t>
      </w:r>
    </w:p>
    <w:p>
      <w:pPr>
        <w:pStyle w:val="FirstParagraph"/>
      </w:pPr>
      <w:r>
        <w:t xml:space="preserve">In the twenty-first century, a company’s website is often its primary interface with the global market. For a city like Switzerland Zurich, which serves as the financial capital of Switzerland and a major player in European technology sectors, this digital interface is not merely an aesthetic choice but a strategic asset. The role of the web designer has evolved from simple graphic layout to complex problem-solving involving user experience (UX) architecture, interaction design, and technical development.</w:t>
      </w:r>
    </w:p>
    <w:p>
      <w:pPr>
        <w:pStyle w:val="BodyText"/>
      </w:pPr>
      <w:r>
        <w:t xml:space="preserve">This paper argues that the effective web designer in Switzerland Zurich must possess a hybrid skill set that combines international technical standards with local cultural nuances. The precision associated with Swiss identity must translate into code quality, load times, and data security. By understanding the specific demands of the Zurich market—including high user expectations for privacy and efficiency—organizations can leverage web design as a competitive advantage.</w:t>
      </w:r>
    </w:p>
    <w:bookmarkEnd w:id="20"/>
    <w:bookmarkStart w:id="23" w:name="X62a0a64e18b63b20737f8f132cda7f9e848911a"/>
    <w:p>
      <w:pPr>
        <w:pStyle w:val="Heading2"/>
      </w:pPr>
      <w:r>
        <w:t xml:space="preserve">2. The Cultural Context: Swiss Minimalism and Precision</w:t>
      </w:r>
    </w:p>
    <w:bookmarkStart w:id="21" w:name="aesthetic-values-in-digital-spaces"/>
    <w:p>
      <w:pPr>
        <w:pStyle w:val="Heading3"/>
      </w:pPr>
      <w:r>
        <w:t xml:space="preserve">2.1 Aesthetic Values in Digital Spaces</w:t>
      </w:r>
    </w:p>
    <w:p>
      <w:pPr>
        <w:pStyle w:val="FirstParagraph"/>
      </w:pPr>
      <w:r>
        <w:t xml:space="preserve">The cultural backdrop of Switzerland Zurich significantly influences digital design trends. Swiss design heritage, characterized by the International Typographic Style (Swiss Style), emphasizes cleanliness, readability, and objective photography. In the context of web design, this translates to minimalist interfaces that prioritize content over decoration. Users in Switzerland Zurich are accustomed to high standards of clarity and functionality.</w:t>
      </w:r>
    </w:p>
    <w:p>
      <w:pPr>
        <w:pStyle w:val="BodyText"/>
      </w:pPr>
      <w:r>
        <w:t xml:space="preserve">Consequently, a successful web designer in this region avoids cluttered layouts and excessive animations unless they serve a clear functional purpose. The aesthetic should reflect the reliability and stability that international clients expect from Swiss entities. This cultural expectation requires the web designer to master whitespace usage, typographic hierarchy, and color palettes that convey professionalism without being sterile.</w:t>
      </w:r>
    </w:p>
    <w:bookmarkEnd w:id="21"/>
    <w:bookmarkStart w:id="22" w:name="trust-as-a-design-element"/>
    <w:p>
      <w:pPr>
        <w:pStyle w:val="Heading3"/>
      </w:pPr>
      <w:r>
        <w:t xml:space="preserve">2.2 Trust as a Design Element</w:t>
      </w:r>
    </w:p>
    <w:p>
      <w:pPr>
        <w:pStyle w:val="FirstParagraph"/>
      </w:pPr>
      <w:r>
        <w:t xml:space="preserve">In Zurich’s finance-heavy economy, trust is paramount. The role of the web designer extends beyond looks to the psychological construction of trust. Elements such as clear navigation, transparent contact information, and visible security badges are crucial. Research indicates that users in Switzerland have lower tolerance for ambiguous website structures compared to some other global markets. Therefore, intuitive user journeys are not just a convenience but a requirement for conversion.</w:t>
      </w:r>
    </w:p>
    <w:bookmarkEnd w:id="22"/>
    <w:bookmarkEnd w:id="23"/>
    <w:bookmarkStart w:id="26" w:name="X8c7154accecdf063c5550fcf02e354e0f059d18"/>
    <w:p>
      <w:pPr>
        <w:pStyle w:val="Heading2"/>
      </w:pPr>
      <w:r>
        <w:t xml:space="preserve">3. Regulatory Frameworks and Ethical Considerations</w:t>
      </w:r>
    </w:p>
    <w:bookmarkStart w:id="24" w:name="data-protection-and-privacy-dsg"/>
    <w:p>
      <w:pPr>
        <w:pStyle w:val="Heading3"/>
      </w:pPr>
      <w:r>
        <w:t xml:space="preserve">3.1 Data Protection and Privacy (DSG)</w:t>
      </w:r>
    </w:p>
    <w:p>
      <w:pPr>
        <w:pStyle w:val="FirstParagraph"/>
      </w:pPr>
      <w:r>
        <w:t xml:space="preserve">A critical responsibility of the web designer in Switzerland Zurich is ensuring compliance with the Swiss Federal Act on Data Protection (FADP/DSG). While similar to the European GDPR, local implementation requires specific attention to user consent mechanisms. Web designers must integrate cookie banners and data processing agreements that are not only legally compliant but also user-friendly.</w:t>
      </w:r>
    </w:p>
    <w:p>
      <w:pPr>
        <w:pStyle w:val="BodyText"/>
      </w:pPr>
      <w:r>
        <w:t xml:space="preserve">The "privacy by design" approach should be embedded into the architecture of the website from the outset. This means limiting data collection fields to what is strictly necessary and ensuring that tracking technologies are transparent. A web designer who fails to account for these regulations exposes local businesses to significant legal risks and reputational damage.</w:t>
      </w:r>
    </w:p>
    <w:bookmarkEnd w:id="24"/>
    <w:bookmarkStart w:id="25" w:name="accessibility-standards"/>
    <w:p>
      <w:pPr>
        <w:pStyle w:val="Heading3"/>
      </w:pPr>
      <w:r>
        <w:t xml:space="preserve">3.2 Accessibility Standards</w:t>
      </w:r>
    </w:p>
    <w:p>
      <w:pPr>
        <w:pStyle w:val="FirstParagraph"/>
      </w:pPr>
      <w:r>
        <w:t xml:space="preserve">Zurich, like much of Europe, places a strong emphasis on inclusivity. Web designers must adhere to WCAG (Web Content Accessibility Guidelines) standards to ensure that websites are usable by people with disabilities. This includes proper contrast ratios, alt text for images, and keyboard navigability. In the public sector and large corporations in Switzerland Zurich, accessibility is often a legal requirement rather than an optional feature.</w:t>
      </w:r>
    </w:p>
    <w:bookmarkEnd w:id="25"/>
    <w:bookmarkEnd w:id="26"/>
    <w:bookmarkStart w:id="29" w:name="technical-excellence-and-performance"/>
    <w:p>
      <w:pPr>
        <w:pStyle w:val="Heading2"/>
      </w:pPr>
      <w:r>
        <w:t xml:space="preserve">4. Technical Excellence and Performance</w:t>
      </w:r>
    </w:p>
    <w:bookmarkStart w:id="27" w:name="the-swiss-standard-of-quality"/>
    <w:p>
      <w:pPr>
        <w:pStyle w:val="Heading3"/>
      </w:pPr>
      <w:r>
        <w:t xml:space="preserve">4.1 The Swiss Standard of Quality</w:t>
      </w:r>
    </w:p>
    <w:p>
      <w:pPr>
        <w:pStyle w:val="FirstParagraph"/>
      </w:pPr>
      <w:r>
        <w:t xml:space="preserve">Precision in manufacturing extends to the digital realm in Switzerland Zurich. Web designers must ensure that websites are optimized for speed and reliability. Slow-loading pages are viewed as unprofessional and inefficient, contradicting the values of the local market.</w:t>
      </w:r>
    </w:p>
    <w:p>
      <w:pPr>
        <w:numPr>
          <w:ilvl w:val="0"/>
          <w:numId w:val="1001"/>
        </w:numPr>
        <w:pStyle w:val="Compact"/>
      </w:pPr>
      <w:r>
        <w:rPr>
          <w:bCs/>
          <w:b/>
        </w:rPr>
        <w:t xml:space="preserve">Core Web Vitals:</w:t>
      </w:r>
      <w:r>
        <w:t xml:space="preserve"> </w:t>
      </w:r>
      <w:r>
        <w:t xml:space="preserve">Designers must optimize for Google’s Core Web Vitals, specifically LCP (Largest Contentful Paint), FID (First Input Delay), and CLS (Cumulative Layout Shift).</w:t>
      </w:r>
    </w:p>
    <w:p>
      <w:pPr>
        <w:numPr>
          <w:ilvl w:val="0"/>
          <w:numId w:val="1001"/>
        </w:numPr>
        <w:pStyle w:val="Compact"/>
      </w:pPr>
      <w:r>
        <w:rPr>
          <w:bCs/>
          <w:b/>
        </w:rPr>
        <w:t xml:space="preserve">Multilingual Support:</w:t>
      </w:r>
      <w:r>
        <w:t xml:space="preserve"> </w:t>
      </w:r>
      <w:r>
        <w:t xml:space="preserve">Given Zurich’s international population, websites often require robust multilingual capabilities. The web designer must structure the site architecture to handle German, English, Italian, and French content seamlessly without compromising load times or SEO performance.</w:t>
      </w:r>
    </w:p>
    <w:bookmarkEnd w:id="27"/>
    <w:bookmarkStart w:id="28" w:name="security-best-practices"/>
    <w:p>
      <w:pPr>
        <w:pStyle w:val="Heading3"/>
      </w:pPr>
      <w:r>
        <w:t xml:space="preserve">4.2 Security Best Practices</w:t>
      </w:r>
    </w:p>
    <w:p>
      <w:pPr>
        <w:pStyle w:val="FirstParagraph"/>
      </w:pPr>
      <w:r>
        <w:t xml:space="preserve">Zurich is home to numerous financial institutions and tech startups that handle sensitive data. The web designer must collaborate closely with security experts to implement HTTPS, secure headers, and protection against common vulnerabilities such as SQL injection and XSS (Cross-Site Scripting). The integration of these technical elements should be done without disrupting the user experience.</w:t>
      </w:r>
    </w:p>
    <w:bookmarkEnd w:id="28"/>
    <w:bookmarkEnd w:id="29"/>
    <w:bookmarkStart w:id="32" w:name="X891cc7d4134e326ecdc04787b80efa6357a0610"/>
    <w:p>
      <w:pPr>
        <w:pStyle w:val="Heading2"/>
      </w:pPr>
      <w:r>
        <w:t xml:space="preserve">5. The Role of Web Designer in Business Strategy</w:t>
      </w:r>
    </w:p>
    <w:p>
      <w:pPr>
        <w:pStyle w:val="FirstParagraph"/>
      </w:pPr>
      <w:r>
        <w:t xml:space="preserve">The modern web designer in Switzerland Zurich is no longer just an executor of designs but a strategic partner. They are involved in early-stage discussions regarding brand positioning, target audience analysis, and conversion rate optimization (CRO).</w:t>
      </w:r>
    </w:p>
    <w:bookmarkStart w:id="30" w:name="user-centric-design-methodologies"/>
    <w:p>
      <w:pPr>
        <w:pStyle w:val="Heading3"/>
      </w:pPr>
      <w:r>
        <w:t xml:space="preserve">5.1 User-Centric Design Methodologies</w:t>
      </w:r>
    </w:p>
    <w:p>
      <w:pPr>
        <w:pStyle w:val="FirstParagraph"/>
      </w:pPr>
      <w:r>
        <w:t xml:space="preserve">To succeed in the competitive Zurich market, web designers employ user-centric design methodologies. This involves extensive user testing with local demographics to understand behavioral patterns. For instance, users in Zurich may prefer direct access to service details over marketing fluff. By utilizing A/B testing and heatmaps, web designers can refine the interface continuously.</w:t>
      </w:r>
    </w:p>
    <w:bookmarkEnd w:id="30"/>
    <w:bookmarkStart w:id="31" w:name="integration-with-local-ecosystems"/>
    <w:p>
      <w:pPr>
        <w:pStyle w:val="Heading3"/>
      </w:pPr>
      <w:r>
        <w:t xml:space="preserve">5.2 Integration with Local Ecosystems</w:t>
      </w:r>
    </w:p>
    <w:p>
      <w:pPr>
        <w:pStyle w:val="FirstParagraph"/>
      </w:pPr>
      <w:r>
        <w:t xml:space="preserve">Zurich has a vibrant startup ecosystem known as "Startup Lab." Web designers in this environment must be adept at integrating third-party tools, such as CRM systems, payment gateways compliant with Swiss banking standards, and analytics platforms. The flexibility to adapt to various tech stacks is essential for the web designer operating in this dynamic hub.</w:t>
      </w:r>
    </w:p>
    <w:bookmarkEnd w:id="31"/>
    <w:bookmarkEnd w:id="32"/>
    <w:bookmarkStart w:id="33" w:name="challenges-and-future-trends"/>
    <w:p>
      <w:pPr>
        <w:pStyle w:val="Heading2"/>
      </w:pPr>
      <w:r>
        <w:t xml:space="preserve">6. Challenges and Future Trends</w:t>
      </w:r>
    </w:p>
    <w:p>
      <w:pPr>
        <w:pStyle w:val="FirstParagraph"/>
      </w:pPr>
      <w:r>
        <w:t xml:space="preserve">The landscape of web design in Switzerland Zurich faces several emerging challenges:</w:t>
      </w:r>
    </w:p>
    <w:p>
      <w:pPr>
        <w:numPr>
          <w:ilvl w:val="0"/>
          <w:numId w:val="1002"/>
        </w:numPr>
        <w:pStyle w:val="Compact"/>
      </w:pPr>
      <w:r>
        <w:rPr>
          <w:bCs/>
          <w:b/>
        </w:rPr>
        <w:t xml:space="preserve">Sustainability:</w:t>
      </w:r>
      <w:r>
        <w:t xml:space="preserve"> </w:t>
      </w:r>
      <w:r>
        <w:t xml:space="preserve">There is a growing demand for "green web design." Web designers are expected to reduce the carbon footprint of websites by optimizing code and image assets, reducing server requests, and choosing eco-friendly hosting providers.</w:t>
      </w:r>
    </w:p>
    <w:p>
      <w:pPr>
        <w:numPr>
          <w:ilvl w:val="0"/>
          <w:numId w:val="1002"/>
        </w:numPr>
        <w:pStyle w:val="Compact"/>
      </w:pPr>
      <w:r>
        <w:rPr>
          <w:bCs/>
          <w:b/>
        </w:rPr>
        <w:t xml:space="preserve">Artificial Intelligence:</w:t>
      </w:r>
      <w:r>
        <w:t xml:space="preserve"> </w:t>
      </w:r>
      <w:r>
        <w:t xml:space="preserve">The integration of AI-driven personalization tools requires web designers to rethink how content is served. Balancing automated recommendations with human-centric design principles will be a key skill for future web designers in the region.</w:t>
      </w:r>
    </w:p>
    <w:p>
      <w:pPr>
        <w:numPr>
          <w:ilvl w:val="0"/>
          <w:numId w:val="1002"/>
        </w:numPr>
        <w:pStyle w:val="Compact"/>
      </w:pPr>
      <w:r>
        <w:rPr>
          <w:bCs/>
          <w:b/>
        </w:rPr>
        <w:t xml:space="preserve">Talent Shortage:</w:t>
      </w:r>
      <w:r>
        <w:t xml:space="preserve"> </w:t>
      </w:r>
      <w:r>
        <w:t xml:space="preserve">Zurich faces a competitive job market for tech talent. Web designers must continuously upskill in emerging technologies such as WebGL, 3D interfaces, and progressive web apps (PWAs) to remain relevant.</w:t>
      </w:r>
    </w:p>
    <w:bookmarkEnd w:id="33"/>
    <w:bookmarkStart w:id="34" w:name="conclusion"/>
    <w:p>
      <w:pPr>
        <w:pStyle w:val="Heading2"/>
      </w:pPr>
      <w:r>
        <w:t xml:space="preserve">7. Conclusion</w:t>
      </w:r>
    </w:p>
    <w:p>
      <w:pPr>
        <w:pStyle w:val="FirstParagraph"/>
      </w:pPr>
      <w:r>
        <w:t xml:space="preserve">The role of the web designer in Switzerland Zurich is multifaceted and critical to the success of modern enterprises. It requires a delicate balance between artistic expression, technical precision, and regulatory compliance. The unique cultural values of Switzerland—precision, reliability, and minimalism—must be woven into every pixel created by the web designer.</w:t>
      </w:r>
    </w:p>
    <w:p>
      <w:pPr>
        <w:pStyle w:val="BodyText"/>
      </w:pPr>
      <w:r>
        <w:t xml:space="preserve">Furthermore, adherence to strict data protection laws and accessibility standards is non-negotiable in this region. As Zurich continues to evolve as a global innovation hub, the web designer will play an increasingly strategic role in shaping digital identities. Businesses that invest in high-caliber web design that respects these local nuances will be better positioned to capture trust and engagement from both domestic and international audiences.</w:t>
      </w:r>
    </w:p>
    <w:p>
      <w:pPr>
        <w:pStyle w:val="BodyText"/>
      </w:pPr>
      <w:r>
        <w:t xml:space="preserve">In conclusion, the effective web designer in Switzerland Zurich is a guardian of quality, a strategist of user experience, and an advocate for ethical digital practices. Their work directly impacts the economic competitiveness of the city’s businesses on the global stage.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the Web Designer in Switzerland Zurich</dc:title>
  <dc:creator/>
  <dc:language>en</dc:language>
  <cp:keywords/>
  <dcterms:created xsi:type="dcterms:W3CDTF">2026-07-29T15:06:26Z</dcterms:created>
  <dcterms:modified xsi:type="dcterms:W3CDTF">2026-07-29T15:06:26Z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