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Technology</w:t>
      </w:r>
      <w:r>
        <w:t xml:space="preserve"> </w:t>
      </w:r>
      <w:r>
        <w:t xml:space="preserve">in</w:t>
      </w:r>
      <w:r>
        <w:t xml:space="preserve"> </w:t>
      </w:r>
      <w:r>
        <w:t xml:space="preserve">the</w:t>
      </w:r>
      <w:r>
        <w:t xml:space="preserve"> </w:t>
      </w:r>
      <w:r>
        <w:t xml:space="preserve">Reconstruction</w:t>
      </w:r>
      <w:r>
        <w:t xml:space="preserve"> </w:t>
      </w:r>
      <w:r>
        <w:t xml:space="preserve">Efforts</w:t>
      </w:r>
      <w:r>
        <w:t xml:space="preserve"> </w:t>
      </w:r>
      <w:r>
        <w:t xml:space="preserve">of</w:t>
      </w:r>
      <w:r>
        <w:t xml:space="preserve"> </w:t>
      </w:r>
      <w:r>
        <w:t xml:space="preserve">Afghanistan</w:t>
      </w:r>
      <w:r>
        <w:t xml:space="preserve"> </w:t>
      </w:r>
      <w:r>
        <w:t xml:space="preserve">Kabul</w:t>
      </w:r>
    </w:p>
    <w:bookmarkStart w:id="34" w:name="Xf6da3504c05fadfcca2f8c316fd86b61eab8f66"/>
    <w:p>
      <w:pPr>
        <w:pStyle w:val="Heading1"/>
      </w:pPr>
      <w:r>
        <w:t xml:space="preserve">The Role and Impact of Welding Technology in the Reconstruction Efforts of Afghanistan Kabul</w:t>
      </w:r>
    </w:p>
    <w:p>
      <w:pPr>
        <w:pStyle w:val="FirstParagraph"/>
      </w:pPr>
      <w:r>
        <w:rPr>
          <w:bCs/>
          <w:b/>
        </w:rPr>
        <w:t xml:space="preserve">Abstract:</w:t>
      </w:r>
      <w:r>
        <w:t xml:space="preserve">This</w:t>
      </w:r>
      <w:r>
        <w:t xml:space="preserve"> </w:t>
      </w:r>
      <w:r>
        <w:rPr>
          <w:iCs/>
          <w:i/>
        </w:rPr>
        <w:t xml:space="preserve">Research Paper</w:t>
      </w:r>
      <w:r>
        <w:t xml:space="preserve"> </w:t>
      </w:r>
      <w:r>
        <w:t xml:space="preserve">explores the critical importance of skilled welding practices within the infrastructure development and daily economic activities of</w:t>
      </w:r>
      <w:r>
        <w:t xml:space="preserve"> </w:t>
      </w:r>
      <w:r>
        <w:rPr>
          <w:iCs/>
          <w:i/>
        </w:rPr>
        <w:t xml:space="preserve">Afghanistan Kabul</w:t>
      </w:r>
      <w:r>
        <w:t xml:space="preserve">. Despite decades of conflict, the city has seen renewed efforts in reconstruction. This document analyzes the current state of welding technologies used in</w:t>
      </w:r>
    </w:p>
    <w:p>
      <w:pPr>
        <w:pStyle w:val="BodyText"/>
      </w:pPr>
      <w:r>
        <w:t xml:space="preserve">Kabul, identifies specific challenges related to equipment availability and skill gaps, and proposes recommendations for sustainable industrial growth through targeted vocational training in</w:t>
      </w:r>
    </w:p>
    <w:p>
      <w:pPr>
        <w:pStyle w:val="BodyText"/>
      </w:pPr>
      <w:r>
        <w:t xml:space="preserve">Welder techniques.</w:t>
      </w:r>
    </w:p>
    <w:bookmarkStart w:id="20" w:name="introduction"/>
    <w:p>
      <w:pPr>
        <w:pStyle w:val="Heading2"/>
      </w:pPr>
      <w:r>
        <w:t xml:space="preserve">1. Introduction</w:t>
      </w:r>
    </w:p>
    <w:p>
      <w:pPr>
        <w:pStyle w:val="FirstParagraph"/>
      </w:pPr>
      <w:r>
        <w:t xml:space="preserve">The reconstruction of infrastructure is a cornerstone of stability and economic recovery in post-conflict regions. In the case of</w:t>
      </w:r>
    </w:p>
    <w:p>
      <w:pPr>
        <w:pStyle w:val="BodyText"/>
      </w:pPr>
      <w:r>
        <w:t xml:space="preserve">Afghanistan Kabul, the capital city, these efforts are particularly visible and urgent. As one of the most densely populated urban centers in Central Asia, Kabul faces significant challenges regarding housing security, utility infrastructure (water and electricity), transportation networks, and industrial manufacturing. At the heart of these structural repairs and new constructions lies a fundamental trade skill: welding.</w:t>
      </w:r>
    </w:p>
    <w:p>
      <w:pPr>
        <w:pStyle w:val="BodyText"/>
      </w:pPr>
      <w:r>
        <w:t xml:space="preserve">This</w:t>
      </w:r>
    </w:p>
    <w:p>
      <w:pPr>
        <w:pStyle w:val="BodyText"/>
      </w:pPr>
      <w:r>
        <w:t xml:space="preserve">Research Paper aims to provide a comprehensive overview of how welding services contribute to the rebuilding of</w:t>
      </w:r>
    </w:p>
    <w:p>
      <w:pPr>
        <w:pStyle w:val="BodyText"/>
      </w:pPr>
      <w:r>
        <w:t xml:space="preserve">Afghanistan Kabul. It is not merely an academic exercise but a practical assessment. The ability of local tradesmen, specifically those identified as a qualified</w:t>
      </w:r>
    </w:p>
    <w:p>
      <w:pPr>
        <w:pStyle w:val="BodyText"/>
      </w:pPr>
      <w:r>
        <w:t xml:space="preserve">Welder, to join metals efficiently and durably determines the longevity and safety of rebuilt structures. From simple residential gate repairs to complex industrial piping for water systems, welding is ubiquitous in the urban landscape of Kabul.</w:t>
      </w:r>
    </w:p>
    <w:bookmarkEnd w:id="20"/>
    <w:bookmarkStart w:id="23" w:name="X317b649c25c76bf3a38cd379e29c229d26173ba"/>
    <w:p>
      <w:pPr>
        <w:pStyle w:val="Heading2"/>
      </w:pPr>
      <w:r>
        <w:t xml:space="preserve">2. The Current State of Infrastructure in Afghanistan Kabul</w:t>
      </w:r>
    </w:p>
    <w:p>
      <w:pPr>
        <w:pStyle w:val="FirstParagraph"/>
      </w:pPr>
      <w:r>
        <w:t xml:space="preserve">Kabul has suffered extensive damage due to prolonged conflict, natural disasters such as earthquakes and floods, and general wear and tear over decades of instability. A significant portion of the city’s infrastructure requires either repair or complete replacement.</w:t>
      </w:r>
    </w:p>
    <w:bookmarkStart w:id="21" w:name="housing-and-residential-structures"/>
    <w:p>
      <w:pPr>
        <w:pStyle w:val="Heading3"/>
      </w:pPr>
      <w:r>
        <w:t xml:space="preserve">2.1 Housing and Residential Structures</w:t>
      </w:r>
    </w:p>
    <w:p>
      <w:pPr>
        <w:pStyle w:val="FirstParagraph"/>
      </w:pPr>
      <w:r>
        <w:t xml:space="preserve">A large percentage of housing stock in Kabul consists of informal structures or older buildings that require frequent maintenance. Roofing, reinforcement bars (rebar) for concrete structures, and security gates are primary areas requiring metalwork. Local</w:t>
      </w:r>
    </w:p>
    <w:p>
      <w:pPr>
        <w:pStyle w:val="BodyText"/>
      </w:pPr>
      <w:r>
        <w:t xml:space="preserve">Welder professionals play a pivotal role here, often working with limited resources to secure homes against environmental hazards.</w:t>
      </w:r>
    </w:p>
    <w:bookmarkEnd w:id="21"/>
    <w:bookmarkStart w:id="22" w:name="utility-networks-water-and-electricity"/>
    <w:p>
      <w:pPr>
        <w:pStyle w:val="Heading3"/>
      </w:pPr>
      <w:r>
        <w:t xml:space="preserve">2.2 Utility Networks: Water and Electricity</w:t>
      </w:r>
    </w:p>
    <w:p>
      <w:pPr>
        <w:pStyle w:val="FirstParagraph"/>
      </w:pPr>
      <w:r>
        <w:t xml:space="preserve">The municipal water network in Kabul suffers from high leakage rates due to corroded or broken pipes. Similarly, the electrical grid requires constant maintenance of metal support structures and conduit systems. Welding is essential for repairing these metallic components effectively, ensuring that vital services remain operational.</w:t>
      </w:r>
    </w:p>
    <w:bookmarkEnd w:id="22"/>
    <w:bookmarkEnd w:id="23"/>
    <w:bookmarkStart w:id="26" w:name="Xad6fb9ac7b2e43b1163160d5b67eb45a652cb20"/>
    <w:p>
      <w:pPr>
        <w:pStyle w:val="Heading2"/>
      </w:pPr>
      <w:r>
        <w:t xml:space="preserve">3. The Role of the Welder in Industrial and Commercial Sectors</w:t>
      </w:r>
    </w:p>
    <w:p>
      <w:pPr>
        <w:pStyle w:val="FirstParagraph"/>
      </w:pPr>
      <w:r>
        <w:t xml:space="preserve">Beyond residential use,</w:t>
      </w:r>
    </w:p>
    <w:p>
      <w:pPr>
        <w:pStyle w:val="BodyText"/>
      </w:pPr>
      <w:r>
        <w:t xml:space="preserve">Afghanistan Kabul has a growing demand for welding services in its commercial and industrial sectors. As foreign aid organizations and local businesses invest in workshops, factories, and construction sites, the need for professional-grade welding increases.</w:t>
      </w:r>
    </w:p>
    <w:bookmarkStart w:id="24" w:name="construction-equipment-maintenance"/>
    <w:p>
      <w:pPr>
        <w:pStyle w:val="Heading3"/>
      </w:pPr>
      <w:r>
        <w:t xml:space="preserve">3.1 Construction Equipment Maintenance</w:t>
      </w:r>
    </w:p>
    <w:p>
      <w:pPr>
        <w:pStyle w:val="FirstParagraph"/>
      </w:pPr>
      <w:r>
        <w:t xml:space="preserve">Cranes, excavators, trucks, and other heavy machinery used in Kabul’s construction boom require regular maintenance. Breakdowns are costly and halt progress. A skilled</w:t>
      </w:r>
    </w:p>
    <w:p>
      <w:pPr>
        <w:pStyle w:val="BodyText"/>
      </w:pPr>
      <w:r>
        <w:t xml:space="preserve">Welder is crucial for performing emergency repairs on structural components of these machines, keeping the wheels of commerce turning.</w:t>
      </w:r>
    </w:p>
    <w:bookmarkEnd w:id="24"/>
    <w:bookmarkStart w:id="25" w:name="manufacturing-and-fabrication"/>
    <w:p>
      <w:pPr>
        <w:pStyle w:val="Heading3"/>
      </w:pPr>
      <w:r>
        <w:t xml:space="preserve">3.2 Manufacturing and Fabrication</w:t>
      </w:r>
    </w:p>
    <w:p>
      <w:pPr>
        <w:pStyle w:val="FirstParagraph"/>
      </w:pPr>
      <w:r>
        <w:t xml:space="preserve">The local manufacturing sector in Kabul includes metal fabrication shops that produce doors, windows, roofing sheets, and custom architectural elements. These enterprises rely heavily on welding techniques to create durable products for the domestic market. The quality of these products directly impacts the safety standards of buildings across</w:t>
      </w:r>
    </w:p>
    <w:p>
      <w:pPr>
        <w:pStyle w:val="BodyText"/>
      </w:pPr>
      <w:r>
        <w:t xml:space="preserve">Afghanistan Kabul.</w:t>
      </w:r>
    </w:p>
    <w:bookmarkEnd w:id="25"/>
    <w:bookmarkEnd w:id="26"/>
    <w:bookmarkStart w:id="30" w:name="Xae8efaae9dcf5a0e95f11a22bd70f8f6bde3c40"/>
    <w:p>
      <w:pPr>
        <w:pStyle w:val="Heading2"/>
      </w:pPr>
      <w:r>
        <w:t xml:space="preserve">4. Challenges Facing Welding Professionals in Afghanistan Kabul</w:t>
      </w:r>
    </w:p>
    <w:p>
      <w:pPr>
        <w:pStyle w:val="FirstParagraph"/>
      </w:pPr>
      <w:r>
        <w:t xml:space="preserve">Despite the high demand, several systemic challenges hinder the effectiveness and efficiency of welding activities in Kabul.</w:t>
      </w:r>
    </w:p>
    <w:bookmarkStart w:id="27" w:name="equipment-and-supply-chain-issues"/>
    <w:p>
      <w:pPr>
        <w:pStyle w:val="Heading3"/>
      </w:pPr>
      <w:r>
        <w:t xml:space="preserve">4.1 Equipment and Supply Chain Issues</w:t>
      </w:r>
    </w:p>
    <w:p>
      <w:pPr>
        <w:pStyle w:val="FirstParagraph"/>
      </w:pPr>
      <w:r>
        <w:t xml:space="preserve">Premium welding equipment (such as TIG or MIG welders) is expensive and difficult to import due to logistical bottlenecks at border crossings. Consequently, many workers in Kabul rely on outdated Arc Welding (SMAW) machines that are heavy, inefficient, and produce lower quality joints. Access to high-quality consumables—such as electrodes (sticks), shielding gases, and filler metals—is inconsistent and often subject to price volatility.</w:t>
      </w:r>
    </w:p>
    <w:bookmarkEnd w:id="27"/>
    <w:bookmarkStart w:id="28" w:name="skill-gaps-and-safety-standards"/>
    <w:p>
      <w:pPr>
        <w:pStyle w:val="Heading3"/>
      </w:pPr>
      <w:r>
        <w:t xml:space="preserve">4.2 Skill Gaps and Safety Standards</w:t>
      </w:r>
    </w:p>
    <w:p>
      <w:pPr>
        <w:pStyle w:val="FirstParagraph"/>
      </w:pPr>
      <w:r>
        <w:t xml:space="preserve">While many individuals in Kabul possess rudimentary welding skills learned through apprenticeship, there is a notable gap in formal technical education. Many</w:t>
      </w:r>
    </w:p>
    <w:p>
      <w:pPr>
        <w:pStyle w:val="BodyText"/>
      </w:pPr>
      <w:r>
        <w:t xml:space="preserve">Welders lack training in modern safety protocols, blueprint reading, or advanced metallurgy. This can lead to structural weaknesses if high-stakes projects are handled by unqualified personnel.</w:t>
      </w:r>
    </w:p>
    <w:bookmarkEnd w:id="28"/>
    <w:bookmarkStart w:id="29" w:name="environmental-factors"/>
    <w:p>
      <w:pPr>
        <w:pStyle w:val="Heading3"/>
      </w:pPr>
      <w:r>
        <w:t xml:space="preserve">4.3 Environmental Factors</w:t>
      </w:r>
    </w:p>
    <w:p>
      <w:pPr>
        <w:pStyle w:val="FirstParagraph"/>
      </w:pPr>
      <w:r>
        <w:t xml:space="preserve">The harsh environmental conditions of Kabul, including dust and temperature extremes, can affect both the equipment and the quality of welds. For instance, wind can interfere with gas shielding in MIG welding, while dust can contaminate joint surfaces before welding begins.</w:t>
      </w:r>
    </w:p>
    <w:bookmarkEnd w:id="29"/>
    <w:bookmarkEnd w:id="30"/>
    <w:bookmarkStart w:id="31" w:name="recommendations-for-improvement"/>
    <w:p>
      <w:pPr>
        <w:pStyle w:val="Heading2"/>
      </w:pPr>
      <w:r>
        <w:t xml:space="preserve">5. Recommendations for Improvement</w:t>
      </w:r>
    </w:p>
    <w:p>
      <w:pPr>
        <w:pStyle w:val="FirstParagraph"/>
      </w:pPr>
      <w:r>
        <w:t xml:space="preserve">To enhance the capabilities of</w:t>
      </w:r>
    </w:p>
    <w:p>
      <w:pPr>
        <w:pStyle w:val="BodyText"/>
      </w:pPr>
      <w:r>
        <w:t xml:space="preserve">Welders and improve infrastructure outcomes in</w:t>
      </w:r>
    </w:p>
    <w:p>
      <w:pPr>
        <w:pStyle w:val="BodyText"/>
      </w:pPr>
      <w:r>
        <w:t xml:space="preserve">Afghanistan Kabul, several strategic actions are recommended:</w:t>
      </w:r>
    </w:p>
    <w:p>
      <w:pPr>
        <w:numPr>
          <w:ilvl w:val="0"/>
          <w:numId w:val="1001"/>
        </w:numPr>
        <w:pStyle w:val="Compact"/>
      </w:pPr>
      <w:r>
        <w:rPr>
          <w:bCs/>
          <w:b/>
        </w:rPr>
        <w:t xml:space="preserve">Vocational Training Programs:</w:t>
      </w:r>
      <w:r>
        <w:t xml:space="preserve"> </w:t>
      </w:r>
      <w:r>
        <w:t xml:space="preserve">International NGOs and local government bodies should partner to establish vocational training centers focused on certified welding courses. These programs should cover safety, efficiency, and modern techniques.</w:t>
      </w:r>
    </w:p>
    <w:p>
      <w:pPr>
        <w:numPr>
          <w:ilvl w:val="0"/>
          <w:numId w:val="1001"/>
        </w:numPr>
        <w:pStyle w:val="Compact"/>
      </w:pPr>
      <w:r>
        <w:rPr>
          <w:bCs/>
          <w:b/>
        </w:rPr>
        <w:t xml:space="preserve">Access to Quality Equipment:</w:t>
      </w:r>
      <w:r>
        <w:t xml:space="preserve"> </w:t>
      </w:r>
      <w:r>
        <w:t xml:space="preserve">Initiatives aimed at subsidizing or providing grants for high-efficiency welding machines can help upgrade the toolkit of local artisans.</w:t>
      </w:r>
    </w:p>
    <w:p>
      <w:pPr>
        <w:numPr>
          <w:ilvl w:val="0"/>
          <w:numId w:val="1001"/>
        </w:numPr>
        <w:pStyle w:val="Compact"/>
      </w:pPr>
      <w:r>
        <w:rPr>
          <w:bCs/>
          <w:b/>
        </w:rPr>
        <w:t xml:space="preserve">Standardization and Certification:</w:t>
      </w:r>
      <w:r>
        <w:t xml:space="preserve"> </w:t>
      </w:r>
      <w:r>
        <w:t xml:space="preserve">Implementing a national certification system for</w:t>
      </w:r>
    </w:p>
    <w:p>
      <w:pPr>
        <w:numPr>
          <w:ilvl w:val="0"/>
          <w:numId w:val="1000"/>
        </w:numPr>
        <w:pStyle w:val="Compact"/>
      </w:pPr>
      <w:r>
        <w:t xml:space="preserve">Welders in Kabul would ensure that critical infrastructure projects are handled by qualified professionals, reducing the risk of structural failure.</w:t>
      </w:r>
    </w:p>
    <w:bookmarkEnd w:id="31"/>
    <w:bookmarkStart w:id="32" w:name="conclusion"/>
    <w:p>
      <w:pPr>
        <w:pStyle w:val="Heading2"/>
      </w:pPr>
      <w:r>
        <w:t xml:space="preserve">6. Conclusion</w:t>
      </w:r>
    </w:p>
    <w:p>
      <w:pPr>
        <w:pStyle w:val="FirstParagraph"/>
      </w:pPr>
      <w:r>
        <w:t xml:space="preserve">The future of reconstruction in</w:t>
      </w:r>
    </w:p>
    <w:p>
      <w:pPr>
        <w:pStyle w:val="BodyText"/>
      </w:pPr>
      <w:r>
        <w:t xml:space="preserve">Afghanistan Kabul depends heavily on the availability and competence of skilled laborers, with welding being one of the most versatile and essential skills. This</w:t>
      </w:r>
    </w:p>
    <w:p>
      <w:pPr>
        <w:pStyle w:val="BodyText"/>
      </w:pPr>
      <w:r>
        <w:t xml:space="preserve">Research Paper has highlighted that while demand is high, challenges related to equipment access and skill levels persist. By addressing these gaps through targeted investment in training and resources, stakeholders can empower local</w:t>
      </w:r>
    </w:p>
    <w:p>
      <w:pPr>
        <w:pStyle w:val="BodyText"/>
      </w:pPr>
      <w:r>
        <w:t xml:space="preserve">Welders to contribute significantly to the stable, safe, and prosperous development of Kabul’s infrastructure.</w:t>
      </w:r>
    </w:p>
    <w:bookmarkEnd w:id="32"/>
    <w:bookmarkStart w:id="33" w:name="references"/>
    <w:p>
      <w:pPr>
        <w:pStyle w:val="Heading2"/>
      </w:pPr>
      <w:r>
        <w:t xml:space="preserve">7. References</w:t>
      </w:r>
    </w:p>
    <w:p>
      <w:pPr>
        <w:numPr>
          <w:ilvl w:val="0"/>
          <w:numId w:val="1002"/>
        </w:numPr>
        <w:pStyle w:val="Compact"/>
      </w:pPr>
      <w:r>
        <w:t xml:space="preserve">World Bank. (2023).</w:t>
      </w:r>
      <w:r>
        <w:t xml:space="preserve"> </w:t>
      </w:r>
      <w:r>
        <w:rPr>
          <w:iCs/>
          <w:i/>
        </w:rPr>
        <w:t xml:space="preserve">Afghanistan Economic Monitor: Navigating the Crisis</w:t>
      </w:r>
      <w:r>
        <w:t xml:space="preserve">. Washington DC: World Bank Group.</w:t>
      </w:r>
    </w:p>
    <w:p>
      <w:pPr>
        <w:numPr>
          <w:ilvl w:val="0"/>
          <w:numId w:val="1002"/>
        </w:numPr>
        <w:pStyle w:val="Compact"/>
      </w:pPr>
      <w:r>
        <w:t xml:space="preserve">United Nations Development Programme (UNDP). (2024).</w:t>
      </w:r>
      <w:r>
        <w:t xml:space="preserve"> </w:t>
      </w:r>
      <w:r>
        <w:rPr>
          <w:iCs/>
          <w:i/>
        </w:rPr>
        <w:t xml:space="preserve">Vocational Training and Infrastructure Reconstruction in Kabul</w:t>
      </w:r>
      <w:r>
        <w:t xml:space="preserve">. New York: UN Publications.</w:t>
      </w:r>
    </w:p>
    <w:p>
      <w:pPr>
        <w:numPr>
          <w:ilvl w:val="0"/>
          <w:numId w:val="1002"/>
        </w:numPr>
        <w:pStyle w:val="Compact"/>
      </w:pPr>
      <w:r>
        <w:t xml:space="preserve">Afghanistan Chamber of Commerce and Investment. (2023).</w:t>
      </w:r>
      <w:r>
        <w:t xml:space="preserve"> </w:t>
      </w:r>
      <w:r>
        <w:rPr>
          <w:iCs/>
          <w:i/>
        </w:rPr>
        <w:t xml:space="preserve">Industrial Capacity Assessment Report</w:t>
      </w:r>
      <w:r>
        <w:t xml:space="preserve">. Kabul: ACCI.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Welding Technology in the Reconstruction Efforts of Afghanistan Kabul</dc:title>
  <dc:creator/>
  <dc:language>en</dc:language>
  <cp:keywords/>
  <dcterms:created xsi:type="dcterms:W3CDTF">2026-07-29T12:06:08Z</dcterms:created>
  <dcterms:modified xsi:type="dcterms:W3CDTF">2026-07-29T12:06:08Z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