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Skilled</w:t>
      </w:r>
      <w:r>
        <w:t xml:space="preserve"> </w:t>
      </w:r>
      <w:r>
        <w:t xml:space="preserve">Welding</w:t>
      </w:r>
      <w:r>
        <w:t xml:space="preserve"> </w:t>
      </w:r>
      <w:r>
        <w:t xml:space="preserve">in</w:t>
      </w:r>
      <w:r>
        <w:t xml:space="preserve"> </w:t>
      </w:r>
      <w:r>
        <w:t xml:space="preserve">Egypt's</w:t>
      </w:r>
      <w:r>
        <w:t xml:space="preserve"> </w:t>
      </w:r>
      <w:r>
        <w:t xml:space="preserve">Industrial</w:t>
      </w:r>
      <w:r>
        <w:t xml:space="preserve"> </w:t>
      </w:r>
      <w:r>
        <w:t xml:space="preserve">Development:</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3" w:name="Xe2a0dbddaaa2eac22cde08a3bb0fcd87c9a8143"/>
    <w:p>
      <w:pPr>
        <w:pStyle w:val="Heading1"/>
      </w:pPr>
      <w:r>
        <w:t xml:space="preserve">The Role of Skilled Welding in Egypt's Industrial Development</w:t>
      </w:r>
    </w:p>
    <w:p>
      <w:pPr>
        <w:pStyle w:val="FirstParagraph"/>
      </w:pPr>
      <w:r>
        <w:rPr>
          <w:bCs/>
          <w:b/>
        </w:rPr>
        <w:t xml:space="preserve">A Case Study on the Integration of Modern Welding Techniques in Egypt, Cairo</w:t>
      </w:r>
    </w:p>
    <w:bookmarkStart w:id="20" w:name="abstract"/>
    <w:p>
      <w:pPr>
        <w:pStyle w:val="Heading3"/>
      </w:pPr>
      <w:r>
        <w:t xml:space="preserve">Abstract</w:t>
      </w:r>
    </w:p>
    <w:p>
      <w:pPr>
        <w:pStyle w:val="FirstParagraph"/>
      </w:pPr>
      <w:r>
        <w:t xml:space="preserve">This research paper examines the critical role of professional welding services within the rapidly expanding industrial landscape of Egypt, with a specific focus on Cairo. As Egypt seeks to modernize its infrastructure and boost manufacturing capabilities, the demand for high-quality Welder expertise has never been higher. This document analyzes the current state of welding in Cairo, highlighting challenges related to safety standards, technological adoption, and workforce training. The findings suggest that investing in certified welding education and equipment is essential for sustaining economic growth in the region.</w:t>
      </w:r>
    </w:p>
    <w:bookmarkEnd w:id="20"/>
    <w:bookmarkStart w:id="21" w:name="introduction"/>
    <w:p>
      <w:pPr>
        <w:pStyle w:val="Heading2"/>
      </w:pPr>
      <w:r>
        <w:t xml:space="preserve">1. Introduction</w:t>
      </w:r>
    </w:p>
    <w:p>
      <w:pPr>
        <w:pStyle w:val="FirstParagraph"/>
      </w:pPr>
      <w:r>
        <w:t xml:space="preserve">In recent decades, Egypt has emerged as a pivotal economic hub in North Africa and the Middle East. The nation’s strategic location, combined with ambitious government initiatives such as the Suez Canal Development Program and new urban communities like New Administrative Capital, has spurred unprecedented construction and industrial activity. Central to this expansion is the necessity for robust metal fabrication, which relies heavily on welding technologies. This paper explores how a skilled</w:t>
      </w:r>
      <w:r>
        <w:t xml:space="preserve"> </w:t>
      </w:r>
      <w:r>
        <w:rPr>
          <w:bCs/>
          <w:b/>
        </w:rPr>
        <w:t xml:space="preserve">Welder</w:t>
      </w:r>
      <w:r>
        <w:t xml:space="preserve"> </w:t>
      </w:r>
      <w:r>
        <w:t xml:space="preserve">contributes to these massive undertakings, particularly within the bustling metropolitan area of</w:t>
      </w:r>
      <w:r>
        <w:t xml:space="preserve"> </w:t>
      </w:r>
      <w:r>
        <w:rPr>
          <w:bCs/>
          <w:b/>
        </w:rPr>
        <w:t xml:space="preserve">Egypt Cairo</w:t>
      </w:r>
      <w:r>
        <w:t xml:space="preserve">.</w:t>
      </w:r>
    </w:p>
    <w:p>
      <w:pPr>
        <w:pStyle w:val="BodyText"/>
      </w:pPr>
      <w:r>
        <w:t xml:space="preserve">The city of Cairo serves not only as the political and cultural capital but also as an industrial epicenter. From automotive assembly lines in Heliopolis to heavy steel fabrication in 6th of October City, the precision and durability provided by expert welders are indispensable. This research aims to bridge the gap between traditional welding methods and modern industrial requirements, emphasizing why high standards must be maintained in Cairo’s growing sector.</w:t>
      </w:r>
    </w:p>
    <w:bookmarkEnd w:id="21"/>
    <w:bookmarkStart w:id="24" w:name="the-industrial-context-of-cairo"/>
    <w:p>
      <w:pPr>
        <w:pStyle w:val="Heading2"/>
      </w:pPr>
      <w:r>
        <w:t xml:space="preserve">2. The Industrial Context of Cairo</w:t>
      </w:r>
    </w:p>
    <w:bookmarkStart w:id="22" w:name="infrastructure-boom"/>
    <w:p>
      <w:pPr>
        <w:pStyle w:val="Heading3"/>
      </w:pPr>
      <w:r>
        <w:t xml:space="preserve">2.1 Infrastructure Boom</w:t>
      </w:r>
    </w:p>
    <w:p>
      <w:pPr>
        <w:pStyle w:val="FirstParagraph"/>
      </w:pPr>
      <w:r>
        <w:t xml:space="preserve">Cairo is currently witnessing a construction boom that rivals historical precedents set elsewhere in the world. Skyscrapers, bridges, and metro extensions require steel frameworks that must withstand significant stress and environmental factors. In this context, the role of a professional</w:t>
      </w:r>
      <w:r>
        <w:t xml:space="preserve"> </w:t>
      </w:r>
      <w:r>
        <w:rPr>
          <w:bCs/>
          <w:b/>
        </w:rPr>
        <w:t xml:space="preserve">Welder</w:t>
      </w:r>
      <w:r>
        <w:t xml:space="preserve"> </w:t>
      </w:r>
      <w:r>
        <w:t xml:space="preserve">goes beyond simple joining of metals; it involves ensuring structural integrity through precise techniques such as Gas Tungsten Arc Welding (GTAW) and Shielded Metal Arc Welding (SMAW).</w:t>
      </w:r>
    </w:p>
    <w:bookmarkEnd w:id="22"/>
    <w:bookmarkStart w:id="23" w:name="manufacturing-growth"/>
    <w:p>
      <w:pPr>
        <w:pStyle w:val="Heading3"/>
      </w:pPr>
      <w:r>
        <w:t xml:space="preserve">2.2 Manufacturing Growth</w:t>
      </w:r>
    </w:p>
    <w:p>
      <w:pPr>
        <w:pStyle w:val="FirstParagraph"/>
      </w:pPr>
      <w:r>
        <w:t xml:space="preserve">Beyond construction, the manufacturing sector in Egypt is growing, particularly in textiles machinery and automotive parts. Factories located on the outskirts of Cairo rely on continuous welding operations to maintain production lines. The reliability of these machines depends entirely on the quality of maintenance welding performed by skilled technicians who understand metallurgy and heat treatment processes.</w:t>
      </w:r>
    </w:p>
    <w:bookmarkEnd w:id="23"/>
    <w:bookmarkEnd w:id="24"/>
    <w:bookmarkStart w:id="28" w:name="Xd5e8ef03ced36352bb9d3840aff05258baece35"/>
    <w:p>
      <w:pPr>
        <w:pStyle w:val="Heading2"/>
      </w:pPr>
      <w:r>
        <w:t xml:space="preserve">3. Challenges Facing the Welding Industry in Egypt</w:t>
      </w:r>
    </w:p>
    <w:bookmarkStart w:id="25" w:name="standardization-and-safety"/>
    <w:p>
      <w:pPr>
        <w:pStyle w:val="Heading3"/>
      </w:pPr>
      <w:r>
        <w:t xml:space="preserve">3.1 Standardization and Safety</w:t>
      </w:r>
    </w:p>
    <w:p>
      <w:pPr>
        <w:pStyle w:val="FirstParagraph"/>
      </w:pPr>
      <w:r>
        <w:t xml:space="preserve">A significant challenge in the current market of Egypt is the disparity between certified welding practices and informal, unregulated trades. While international standards such as those set by the American Welding Society (AWS) are recognized globally, local enforcement varies. In many workshops across Cairo, there is a pressing need for better adherence to Occupational Health and Safety (OHS) protocols. Poor ventilation, lack of personal protective equipment (PPE), and uncalibrated machinery pose risks to workers and compromise the quality of the weld.</w:t>
      </w:r>
    </w:p>
    <w:bookmarkEnd w:id="25"/>
    <w:bookmarkStart w:id="26" w:name="technological-adoption"/>
    <w:p>
      <w:pPr>
        <w:pStyle w:val="Heading3"/>
      </w:pPr>
      <w:r>
        <w:t xml:space="preserve">3.2 Technological Adoption</w:t>
      </w:r>
    </w:p>
    <w:p>
      <w:pPr>
        <w:pStyle w:val="FirstParagraph"/>
      </w:pPr>
      <w:r>
        <w:t xml:space="preserve">The transition from manual stick welding to automated robotic welding is slow but inevitable. Many small-to-medium enterprises (SMEs) in Cairo struggle with the capital investment required for modern robotic arms and plasma cutting systems. Consequently, there remains a high demand for human</w:t>
      </w:r>
      <w:r>
        <w:t xml:space="preserve"> </w:t>
      </w:r>
      <w:r>
        <w:rPr>
          <w:bCs/>
          <w:b/>
        </w:rPr>
        <w:t xml:space="preserve">Welder</w:t>
      </w:r>
      <w:r>
        <w:t xml:space="preserve"> </w:t>
      </w:r>
      <w:r>
        <w:t xml:space="preserve">artisans who can perform complex custom jobs that automation cannot yet handle efficiently.</w:t>
      </w:r>
    </w:p>
    <w:bookmarkEnd w:id="26"/>
    <w:bookmarkStart w:id="27" w:name="educational-gaps"/>
    <w:p>
      <w:pPr>
        <w:pStyle w:val="Heading3"/>
      </w:pPr>
      <w:r>
        <w:t xml:space="preserve">3.3 Educational Gaps</w:t>
      </w:r>
    </w:p>
    <w:p>
      <w:pPr>
        <w:pStyle w:val="FirstParagraph"/>
      </w:pPr>
      <w:r>
        <w:t xml:space="preserve">Vocational training in Egypt has improved, but there is still a mismatch between academic curricula and industrial needs. Many graduates from technical institutes lack the practical, hands-on experience required for high-pressure industrial environments in Cairo. Bridging this gap requires stronger collaboration between educational institutions and private industry leaders.</w:t>
      </w:r>
    </w:p>
    <w:bookmarkEnd w:id="27"/>
    <w:bookmarkEnd w:id="28"/>
    <w:bookmarkStart w:id="29" w:name="X5de88eab7b531f6ad90120af1bb05f814419592"/>
    <w:p>
      <w:pPr>
        <w:pStyle w:val="Heading2"/>
      </w:pPr>
      <w:r>
        <w:t xml:space="preserve">4. The Solution: Professionalism and Certification</w:t>
      </w:r>
    </w:p>
    <w:p>
      <w:pPr>
        <w:pStyle w:val="FirstParagraph"/>
      </w:pPr>
      <w:r>
        <w:t xml:space="preserve">To address these challenges, the promotion of certified welding professionals is crucial. A certified</w:t>
      </w:r>
      <w:r>
        <w:t xml:space="preserve"> </w:t>
      </w:r>
      <w:r>
        <w:rPr>
          <w:bCs/>
          <w:b/>
        </w:rPr>
        <w:t xml:space="preserve">Welder</w:t>
      </w:r>
      <w:r>
        <w:t xml:space="preserve"> </w:t>
      </w:r>
      <w:r>
        <w:t xml:space="preserve">in Egypt brings not only technical skill but also an understanding of international codes such as ASME (American Society of Mechanical Engineers) and ISO standards. This certification ensures that structures built in Cairo are safe, durable, and capable of withstanding local environmental conditions, including high humidity near the Nile Delta and temperature fluctuations.</w:t>
      </w:r>
    </w:p>
    <w:p>
      <w:pPr>
        <w:pStyle w:val="BodyText"/>
      </w:pPr>
      <w:r>
        <w:t xml:space="preserve">Furthermore, integrating digital tools into welding training—such as virtual reality simulations for practicing difficult weld positions—can accelerate learning curves. Companies operating in Egypt should prioritize hiring personnel who have undergone rigorous testing and continuous professional development.</w:t>
      </w:r>
    </w:p>
    <w:bookmarkEnd w:id="29"/>
    <w:bookmarkStart w:id="30" w:name="economic-impact"/>
    <w:p>
      <w:pPr>
        <w:pStyle w:val="Heading2"/>
      </w:pPr>
      <w:r>
        <w:t xml:space="preserve">5. Economic Impact</w:t>
      </w:r>
    </w:p>
    <w:p>
      <w:pPr>
        <w:pStyle w:val="FirstParagraph"/>
      </w:pPr>
      <w:r>
        <w:t xml:space="preserve">The economic implications of upgrading the welding sector are profound. By enhancing the quality of local fabrication, Egypt can reduce its reliance on imported finished metal products, thereby retaining capital within the national economy. Exporting high-quality welded components to other African and Middle Eastern markets is a viable strategy for growth.</w:t>
      </w:r>
    </w:p>
    <w:p>
      <w:pPr>
        <w:pStyle w:val="BodyText"/>
      </w:pPr>
      <w:r>
        <w:t xml:space="preserve">In Cairo specifically, establishing "Centers of Excellence" for welding technology could attract foreign investment. International companies looking to set up operations in Egypt often seek reliable local supply chains. A robust network of certified welders makes the region more attractive to global partners, fostering job creation and skills transfer.</w:t>
      </w:r>
    </w:p>
    <w:bookmarkEnd w:id="30"/>
    <w:bookmarkStart w:id="31" w:name="conclusion"/>
    <w:p>
      <w:pPr>
        <w:pStyle w:val="Heading2"/>
      </w:pPr>
      <w:r>
        <w:t xml:space="preserve">6. Conclusion</w:t>
      </w:r>
    </w:p>
    <w:p>
      <w:pPr>
        <w:pStyle w:val="FirstParagraph"/>
      </w:pPr>
      <w:r>
        <w:t xml:space="preserve">In conclusion, the future of industrial development in Egypt is intrinsically linked to the quality of its metalwork and fabrication sectors. Cairo, as the heart of this transformation, requires a workforce that is not only abundant but highly skilled and safety-conscious. The role of the professional</w:t>
      </w:r>
      <w:r>
        <w:t xml:space="preserve"> </w:t>
      </w:r>
      <w:r>
        <w:rPr>
          <w:bCs/>
          <w:b/>
        </w:rPr>
        <w:t xml:space="preserve">Welder</w:t>
      </w:r>
      <w:r>
        <w:t xml:space="preserve"> </w:t>
      </w:r>
      <w:r>
        <w:t xml:space="preserve">cannot be overstated; they are the artisans behind the nation’s infrastructure.</w:t>
      </w:r>
    </w:p>
    <w:p>
      <w:pPr>
        <w:pStyle w:val="BodyText"/>
      </w:pPr>
      <w:r>
        <w:t xml:space="preserve">Policies must support vocational training modernization, enforce safety standards rigorously, and encourage technology adoption. By doing so, Egypt will not only meet its domestic construction needs but also establish itself as a regional leader in high-quality engineering and manufacturing. The journey toward industrial excellence in</w:t>
      </w:r>
      <w:r>
        <w:t xml:space="preserve"> </w:t>
      </w:r>
      <w:r>
        <w:rPr>
          <w:bCs/>
          <w:b/>
        </w:rPr>
        <w:t xml:space="preserve">Egypt Cairo</w:t>
      </w:r>
      <w:r>
        <w:t xml:space="preserve"> </w:t>
      </w:r>
      <w:r>
        <w:t xml:space="preserve">begins with the spark of a properly executed weld.</w:t>
      </w:r>
    </w:p>
    <w:bookmarkEnd w:id="31"/>
    <w:bookmarkStart w:id="32" w:name="references"/>
    <w:p>
      <w:pPr>
        <w:pStyle w:val="Heading2"/>
      </w:pPr>
      <w:r>
        <w:t xml:space="preserve">7. References</w:t>
      </w:r>
    </w:p>
    <w:p>
      <w:pPr>
        <w:numPr>
          <w:ilvl w:val="0"/>
          <w:numId w:val="1001"/>
        </w:numPr>
        <w:pStyle w:val="Compact"/>
      </w:pPr>
      <w:r>
        <w:t xml:space="preserve">Central Agency for Public Mobilization and Statistics (CAPMAS). (2023). Industrial Production Reports in Egypt.</w:t>
      </w:r>
    </w:p>
    <w:p>
      <w:pPr>
        <w:numPr>
          <w:ilvl w:val="0"/>
          <w:numId w:val="1001"/>
        </w:numPr>
        <w:pStyle w:val="Compact"/>
      </w:pPr>
      <w:r>
        <w:t xml:space="preserve">American Welding Society. (2022). Global Trends in Welding Technology and Safety Standards.</w:t>
      </w:r>
    </w:p>
    <w:p>
      <w:pPr>
        <w:numPr>
          <w:ilvl w:val="0"/>
          <w:numId w:val="1001"/>
        </w:numPr>
        <w:pStyle w:val="Compact"/>
      </w:pPr>
      <w:r>
        <w:t xml:space="preserve">Government of Egypt. (2014-2030 Sustainable Development Strategy: Cairo Vision 2050).</w:t>
      </w:r>
    </w:p>
    <w:p>
      <w:pPr>
        <w:numPr>
          <w:ilvl w:val="0"/>
          <w:numId w:val="1001"/>
        </w:numPr>
        <w:pStyle w:val="Compact"/>
      </w:pPr>
      <w:r>
        <w:t xml:space="preserve">Ministry of Higher Education, Egypt. (Annual Report on Vocational Training Initiatives).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Skilled Welding in Egypt's Industrial Development: A Comprehensive Research Paper</dc:title>
  <dc:creator/>
  <dc:language>en</dc:language>
  <cp:keywords/>
  <dcterms:created xsi:type="dcterms:W3CDTF">2026-07-29T02:52:00Z</dcterms:created>
  <dcterms:modified xsi:type="dcterms:W3CDTF">2026-07-29T02:52:00Z</dcterms:modified>
</cp:coreProperties>
</file>

<file path=docProps/custom.xml><?xml version="1.0" encoding="utf-8"?>
<Properties xmlns="http://schemas.openxmlformats.org/officeDocument/2006/custom-properties" xmlns:vt="http://schemas.openxmlformats.org/officeDocument/2006/docPropsVTypes"/>
</file>