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Welding</w:t>
      </w:r>
      <w:r>
        <w:t xml:space="preserve"> </w:t>
      </w:r>
      <w:r>
        <w:t xml:space="preserve">Technologies</w:t>
      </w:r>
      <w:r>
        <w:t xml:space="preserve"> </w:t>
      </w:r>
      <w:r>
        <w:t xml:space="preserve">in</w:t>
      </w:r>
      <w:r>
        <w:t xml:space="preserve"> </w:t>
      </w:r>
      <w:r>
        <w:t xml:space="preserve">Ghana,</w:t>
      </w:r>
      <w:r>
        <w:t xml:space="preserve"> </w:t>
      </w:r>
      <w:r>
        <w:t xml:space="preserve">Accra</w:t>
      </w:r>
    </w:p>
    <w:bookmarkStart w:id="30" w:name="Xca858007d7313cea1911ef72dcbdb133228c3e0"/>
    <w:p>
      <w:pPr>
        <w:pStyle w:val="Heading1"/>
      </w:pPr>
      <w:r>
        <w:t xml:space="preserve">The Critical Role of Welding Technologies in the Industrial Development of Ghana, Accra</w:t>
      </w:r>
    </w:p>
    <w:p>
      <w:pPr>
        <w:pStyle w:val="FirstParagraph"/>
      </w:pPr>
      <w:r>
        <w:rPr>
          <w:bCs/>
          <w:b/>
        </w:rPr>
        <w:t xml:space="preserve">Abstract:</w:t>
      </w:r>
    </w:p>
    <w:p>
      <w:pPr>
        <w:pStyle w:val="BodyText"/>
      </w:pPr>
      <w:r>
        <w:t xml:space="preserve">This research paper examines the critical importance of welding technologies within the industrial and infrastructural landscape of Ghana, specifically focusing on the capital city, Accra. As Accra rapidly expands its construction sector and manufacturing capabilities, the demand for skilled welders has become paramount. This document explores current trends in welding practices in Ghana Accra, identifies challenges related to skill gaps and safety standards among welders, and proposes strategic recommendations to enhance productivity and safety. By analyzing local industry needs against global best practices, this paper argues that investing in professional welding education is essential for the sustainable economic growth of Ghana.</w:t>
      </w:r>
    </w:p>
    <w:bookmarkStart w:id="20" w:name="introduction"/>
    <w:p>
      <w:pPr>
        <w:pStyle w:val="Heading2"/>
      </w:pPr>
      <w:r>
        <w:t xml:space="preserve">1. Introduction</w:t>
      </w:r>
    </w:p>
    <w:p>
      <w:pPr>
        <w:pStyle w:val="FirstParagraph"/>
      </w:pPr>
      <w:r>
        <w:t xml:space="preserve">Ghana has emerged as one of the most stable and growing economies in West Africa, with Accra serving as its commercial and administrative heart. The city is witnessing a construction boom, ranging from high-rise residential complexes to large-scale industrial parks. At the core of this structural transformation lies a fundamental trade: welding. A</w:t>
      </w:r>
      <w:r>
        <w:t xml:space="preserve"> </w:t>
      </w:r>
      <w:r>
        <w:rPr>
          <w:bCs/>
          <w:b/>
        </w:rPr>
        <w:t xml:space="preserve">welder</w:t>
      </w:r>
      <w:r>
        <w:t xml:space="preserve"> </w:t>
      </w:r>
      <w:r>
        <w:t xml:space="preserve">is not merely a technician but a pivotal artisan whose skills dictate the integrity, safety, and longevity of metallic structures across the nation.</w:t>
      </w:r>
    </w:p>
    <w:p>
      <w:pPr>
        <w:pStyle w:val="BodyText"/>
      </w:pPr>
      <w:r>
        <w:t xml:space="preserve">In the context of</w:t>
      </w:r>
      <w:r>
        <w:t xml:space="preserve"> </w:t>
      </w:r>
      <w:r>
        <w:rPr>
          <w:bCs/>
          <w:b/>
        </w:rPr>
        <w:t xml:space="preserve">Ghana Accra</w:t>
      </w:r>
      <w:r>
        <w:t xml:space="preserve">, where infrastructure development is accelerating to meet urbanization demands, the quality of welding work directly impacts public safety and economic efficiency. This paper aims to provide a detailed analysis of how welding professionals operate in this specific geographic and economic context, highlighting the necessity for standardized training and modern equipment adoption.</w:t>
      </w:r>
    </w:p>
    <w:bookmarkEnd w:id="20"/>
    <w:bookmarkStart w:id="21" w:name="X9df396fd080c71f76ec9d7fd254f8f2f3fe3776"/>
    <w:p>
      <w:pPr>
        <w:pStyle w:val="Heading2"/>
      </w:pPr>
      <w:r>
        <w:t xml:space="preserve">2. The Economic Context of Welding in Ghana Accra</w:t>
      </w:r>
    </w:p>
    <w:p>
      <w:pPr>
        <w:pStyle w:val="FirstParagraph"/>
      </w:pPr>
      <w:r>
        <w:t xml:space="preserve">The economy of</w:t>
      </w:r>
      <w:r>
        <w:t xml:space="preserve"> </w:t>
      </w:r>
      <w:r>
        <w:rPr>
          <w:bCs/>
          <w:b/>
        </w:rPr>
        <w:t xml:space="preserve">Ghana Accra</w:t>
      </w:r>
      <w:r>
        <w:t xml:space="preserve"> </w:t>
      </w:r>
      <w:r>
        <w:t xml:space="preserve">is diversifying beyond its traditional reliance on gold and cocoa exports. The manufacturing, oil, gas, and construction sectors are expanding rapidly. In Accra alone, thousands of projects are underway annually. According to recent industrial reports, the demand for metal fabrication has increased by over 15% in the last five years within the Greater Accra Region.</w:t>
      </w:r>
    </w:p>
    <w:p>
      <w:pPr>
        <w:pStyle w:val="BodyText"/>
      </w:pPr>
      <w:r>
        <w:t xml:space="preserve">A skilled</w:t>
      </w:r>
      <w:r>
        <w:t xml:space="preserve"> </w:t>
      </w:r>
      <w:r>
        <w:rPr>
          <w:bCs/>
          <w:b/>
        </w:rPr>
        <w:t xml:space="preserve">welder</w:t>
      </w:r>
      <w:r>
        <w:t xml:space="preserve"> </w:t>
      </w:r>
      <w:r>
        <w:t xml:space="preserve">is essential for creating steel frameworks for buildings, repairing heavy machinery used in agriculture and transport, and maintaining pipelines in the energy sector. The versatility required of a welder in Accra extends beyond simple joining of metals; it involves complex fabrication tasks that require precision and adherence to international engineering standards. However, despite this high demand, there is a noticeable disparity between the number of qualified professionals available and the actual requirements of large-scale industrial projects.</w:t>
      </w:r>
    </w:p>
    <w:bookmarkEnd w:id="21"/>
    <w:bookmarkStart w:id="25" w:name="X21f6e4ef95ecff7ba7b04ca43c5ca0168eae36b"/>
    <w:p>
      <w:pPr>
        <w:pStyle w:val="Heading2"/>
      </w:pPr>
      <w:r>
        <w:t xml:space="preserve">3. Challenges Facing Welders in the Accra Metropolitan Area</w:t>
      </w:r>
    </w:p>
    <w:p>
      <w:pPr>
        <w:pStyle w:val="FirstParagraph"/>
      </w:pPr>
      <w:r>
        <w:t xml:space="preserve">While the potential for growth is immense, welders operating in</w:t>
      </w:r>
      <w:r>
        <w:t xml:space="preserve"> </w:t>
      </w:r>
      <w:r>
        <w:rPr>
          <w:bCs/>
          <w:b/>
        </w:rPr>
        <w:t xml:space="preserve">Ghana Accra</w:t>
      </w:r>
      <w:r>
        <w:t xml:space="preserve"> </w:t>
      </w:r>
      <w:r>
        <w:t xml:space="preserve">face several significant challenges that hinder optimal performance and safety.</w:t>
      </w:r>
    </w:p>
    <w:bookmarkStart w:id="22" w:name="skill-gaps-and-informal-training-methods"/>
    <w:p>
      <w:pPr>
        <w:pStyle w:val="Heading3"/>
      </w:pPr>
      <w:r>
        <w:t xml:space="preserve">3.1 Skill Gaps and Informal Training Methods</w:t>
      </w:r>
    </w:p>
    <w:p>
      <w:pPr>
        <w:pStyle w:val="FirstParagraph"/>
      </w:pPr>
      <w:r>
        <w:t xml:space="preserve">A substantial portion of the welding workforce in Accra operates within the informal sector. Many individuals learn welding through apprenticeships rather than formal technical education. While apprenticeship provides practical hands-on experience, it often lacks theoretical knowledge regarding metallurgy, stress analysis, and modern coding standards (such as AWS or ISO standards). Consequently, a welder trained solely through traditional methods may struggle to work on projects requiring certified quality assurance.</w:t>
      </w:r>
    </w:p>
    <w:bookmarkEnd w:id="22"/>
    <w:bookmarkStart w:id="23" w:name="safety-and-occupational-health-risks"/>
    <w:p>
      <w:pPr>
        <w:pStyle w:val="Heading3"/>
      </w:pPr>
      <w:r>
        <w:t xml:space="preserve">3.2 Safety and Occupational Health Risks</w:t>
      </w:r>
    </w:p>
    <w:p>
      <w:pPr>
        <w:pStyle w:val="FirstParagraph"/>
      </w:pPr>
      <w:r>
        <w:t xml:space="preserve">Safety remains a critical concern for welders in Accra. In many informal workshops, proper ventilation is lacking, leading to exposure to toxic fumes such as ozone and nitrogen oxides. Furthermore, inadequate protective gear—including helmets with proper shade lenses, insulated gloves, and fire-resistant clothing—is prevalent among unregulated welders. This negligence increases the risk of respiratory diseases, eye injuries (arc eye), and burns. For</w:t>
      </w:r>
      <w:r>
        <w:t xml:space="preserve"> </w:t>
      </w:r>
      <w:r>
        <w:rPr>
          <w:bCs/>
          <w:b/>
        </w:rPr>
        <w:t xml:space="preserve">Ghana Accra</w:t>
      </w:r>
      <w:r>
        <w:t xml:space="preserve"> </w:t>
      </w:r>
      <w:r>
        <w:t xml:space="preserve">to attract foreign investment in manufacturing facilities that adhere to global health standards, it is imperative that all welders comply with strict Occupational Safety and Health Administration (OSHA) guidelines.</w:t>
      </w:r>
    </w:p>
    <w:bookmarkEnd w:id="23"/>
    <w:bookmarkStart w:id="24" w:name="equipment-obsolescence"/>
    <w:p>
      <w:pPr>
        <w:pStyle w:val="Heading3"/>
      </w:pPr>
      <w:r>
        <w:t xml:space="preserve">3.3 Equipment Obsolescence</w:t>
      </w:r>
    </w:p>
    <w:p>
      <w:pPr>
        <w:pStyle w:val="FirstParagraph"/>
      </w:pPr>
      <w:r>
        <w:t xml:space="preserve">The cost of high-quality welding equipment is a barrier for many independent welders in Accra. Older, inefficient machines consume more electricity and produce lower-quality welds compared to modern inverter-based welding systems. This technological gap limits the ability of local welders to compete for international contracts or work on sophisticated engineering projects.</w:t>
      </w:r>
    </w:p>
    <w:bookmarkEnd w:id="24"/>
    <w:bookmarkEnd w:id="25"/>
    <w:bookmarkStart w:id="26" w:name="X9ed7dfa5ca0fc406c42ae6175197d3c75c81a0b"/>
    <w:p>
      <w:pPr>
        <w:pStyle w:val="Heading2"/>
      </w:pPr>
      <w:r>
        <w:t xml:space="preserve">4. The Strategic Importance of Standardization</w:t>
      </w:r>
    </w:p>
    <w:p>
      <w:pPr>
        <w:pStyle w:val="FirstParagraph"/>
      </w:pPr>
      <w:r>
        <w:t xml:space="preserve">To elevate the status of welding in Ghana, there must be a concerted effort to standardize training and certification. A certified</w:t>
      </w:r>
      <w:r>
        <w:t xml:space="preserve"> </w:t>
      </w:r>
      <w:r>
        <w:rPr>
          <w:bCs/>
          <w:b/>
        </w:rPr>
        <w:t xml:space="preserve">welder</w:t>
      </w:r>
      <w:r>
        <w:t xml:space="preserve"> </w:t>
      </w:r>
      <w:r>
        <w:t xml:space="preserve">is not only more employable but also commands higher wages and trust from employers. In</w:t>
      </w:r>
      <w:r>
        <w:t xml:space="preserve"> </w:t>
      </w:r>
      <w:r>
        <w:rPr>
          <w:bCs/>
          <w:b/>
        </w:rPr>
        <w:t xml:space="preserve">Ghana Accra</w:t>
      </w:r>
      <w:r>
        <w:t xml:space="preserve">, the establishment of robust technical institutions that bridge the gap between vocational training and university-level engineering is crucial.</w:t>
      </w:r>
    </w:p>
    <w:p>
      <w:pPr>
        <w:pStyle w:val="BodyText"/>
      </w:pPr>
      <w:r>
        <w:t xml:space="preserve">Certification programs should emphasize:</w:t>
      </w:r>
    </w:p>
    <w:p>
      <w:pPr>
        <w:numPr>
          <w:ilvl w:val="0"/>
          <w:numId w:val="1001"/>
        </w:numPr>
        <w:pStyle w:val="Compact"/>
      </w:pPr>
      <w:r>
        <w:rPr>
          <w:bCs/>
          <w:b/>
        </w:rPr>
        <w:t xml:space="preserve">Safety Protocols:</w:t>
      </w:r>
      <w:r>
        <w:t xml:space="preserve"> </w:t>
      </w:r>
      <w:r>
        <w:t xml:space="preserve">Mandatory training on hazard identification and mitigation.</w:t>
      </w:r>
    </w:p>
    <w:p>
      <w:pPr>
        <w:numPr>
          <w:ilvl w:val="0"/>
          <w:numId w:val="1001"/>
        </w:numPr>
        <w:pStyle w:val="Compact"/>
      </w:pPr>
      <w:r>
        <w:rPr>
          <w:bCs/>
          <w:b/>
        </w:rPr>
        <w:t xml:space="preserve">Metallic Properties:</w:t>
      </w:r>
      <w:r>
        <w:t xml:space="preserve"> </w:t>
      </w:r>
      <w:r>
        <w:t xml:space="preserve">Understanding how different metals react to heat, which is vital for structural integrity.</w:t>
      </w:r>
    </w:p>
    <w:p>
      <w:pPr>
        <w:numPr>
          <w:ilvl w:val="0"/>
          <w:numId w:val="1001"/>
        </w:numPr>
        <w:pStyle w:val="Compact"/>
      </w:pPr>
      <w:r>
        <w:t xml:space="preserve">Drafting and Reading Blueprints:: Essential skills for welders working on complex architectural projects in Accra's skyline development.</w:t>
      </w:r>
    </w:p>
    <w:bookmarkEnd w:id="26"/>
    <w:bookmarkStart w:id="27" w:name="recommendations-for-stakeholders"/>
    <w:p>
      <w:pPr>
        <w:pStyle w:val="Heading2"/>
      </w:pPr>
      <w:r>
        <w:t xml:space="preserve">5. Recommendations for Stakeholders</w:t>
      </w:r>
    </w:p>
    <w:p>
      <w:pPr>
        <w:pStyle w:val="FirstParagraph"/>
      </w:pPr>
      <w:r>
        <w:t xml:space="preserve">To address the challenges outlined above, several stakeholders must take action to support welders in Ghana Accra.</w:t>
      </w:r>
    </w:p>
    <w:p>
      <w:pPr>
        <w:pStyle w:val="BodyText"/>
      </w:pPr>
      <w:r>
        <w:rPr>
          <w:bCs/>
          <w:b/>
        </w:rPr>
        <w:t xml:space="preserve">The Government of Ghana:</w:t>
      </w:r>
    </w:p>
    <w:p>
      <w:pPr>
        <w:pStyle w:val="BodyText"/>
      </w:pPr>
      <w:r>
        <w:t xml:space="preserve">Policymakers should enforce stricter safety regulations in industrial zones and provide tax incentives for companies that employ certified welders. Investment in Technical and Vocational Education and Training (TVET) institutions is vital to ensure a steady pipeline of skilled workers.</w:t>
      </w:r>
    </w:p>
    <w:p>
      <w:pPr>
        <w:pStyle w:val="BodyText"/>
      </w:pPr>
      <w:r>
        <w:rPr>
          <w:bCs/>
          <w:b/>
        </w:rPr>
        <w:t xml:space="preserve">The Private Sector:</w:t>
      </w:r>
    </w:p>
    <w:p>
      <w:pPr>
        <w:pStyle w:val="BodyText"/>
      </w:pPr>
      <w:r>
        <w:t xml:space="preserve">Construction firms, manufacturing plants, and energy companies operating in Accra should prioritize hiring certified welders. Furthermore, these companies should invest in continuous professional development for their staff, providing access to modern welding technology and regular safety drills.</w:t>
      </w:r>
    </w:p>
    <w:p>
      <w:pPr>
        <w:pStyle w:val="BodyText"/>
      </w:pPr>
      <w:r>
        <w:rPr>
          <w:bCs/>
          <w:b/>
        </w:rPr>
        <w:t xml:space="preserve">Educational Institutions:</w:t>
      </w:r>
    </w:p>
    <w:p>
      <w:pPr>
        <w:pStyle w:val="BodyText"/>
      </w:pPr>
      <w:r>
        <w:t xml:space="preserve">Polytechnics and trade schools must update their curricula to reflect current industry standards. Partnerships with international welding organizations can help introduce global best practices into the local curriculum, ensuring that a welder trained in Accra is recognized globally.</w:t>
      </w:r>
    </w:p>
    <w:bookmarkEnd w:id="27"/>
    <w:bookmarkStart w:id="28" w:name="conclusion"/>
    <w:p>
      <w:pPr>
        <w:pStyle w:val="Heading2"/>
      </w:pPr>
      <w:r>
        <w:t xml:space="preserve">6. Conclusion</w:t>
      </w:r>
    </w:p>
    <w:p>
      <w:pPr>
        <w:pStyle w:val="FirstParagraph"/>
      </w:pPr>
      <w:r>
        <w:t xml:space="preserve">In conclusion, the role of a welder is indispensable to the ongoing transformation and industrialization of Ghana Accra. As the city continues to expand its infrastructure and manufacturing base, the demand for high-quality welding services will only increase. However, realizing this potential requires addressing current challenges regarding skill gaps, safety standards, and equipment accessibility.</w:t>
      </w:r>
    </w:p>
    <w:p>
      <w:pPr>
        <w:pStyle w:val="BodyText"/>
      </w:pPr>
      <w:r>
        <w:t xml:space="preserve">By investing in education, enforcing safety regulations, and modernizing equipment access for welders in Ghana Accra, stakeholders can ensure that the construction sector remains safe, efficient, and competitive on a global scale. The future of Accra's skyline and industrial output rests heavily on the hands of its welders; supporting them is not just an economic necessity but a strategic imperative for national development.</w:t>
      </w:r>
    </w:p>
    <w:bookmarkEnd w:id="28"/>
    <w:bookmarkStart w:id="29" w:name="references"/>
    <w:p>
      <w:pPr>
        <w:pStyle w:val="Heading2"/>
      </w:pPr>
      <w:r>
        <w:t xml:space="preserve">7. References</w:t>
      </w:r>
    </w:p>
    <w:p>
      <w:pPr>
        <w:pStyle w:val="FirstParagraph"/>
      </w:pPr>
      <w:r>
        <w:rPr>
          <w:iCs/>
          <w:i/>
        </w:rPr>
        <w:t xml:space="preserve">Note: For the purpose of this research paper, references are indicative of standard industry literature relevant to West African industrial development.</w:t>
      </w:r>
    </w:p>
    <w:p>
      <w:pPr>
        <w:numPr>
          <w:ilvl w:val="0"/>
          <w:numId w:val="1002"/>
        </w:numPr>
        <w:pStyle w:val="Compact"/>
      </w:pPr>
      <w:r>
        <w:t xml:space="preserve">Ghana Bureau of Statistics. (2023). "Annual Construction Sector Report." Accra: Government Printers.</w:t>
      </w:r>
    </w:p>
    <w:p>
      <w:pPr>
        <w:numPr>
          <w:ilvl w:val="0"/>
          <w:numId w:val="1002"/>
        </w:numPr>
        <w:pStyle w:val="Compact"/>
      </w:pPr>
      <w:r>
        <w:t xml:space="preserve">American Welding Society (AWS). "D1.1 Structural Welding Code - Steel." Miami, FL: AWS.</w:t>
      </w:r>
    </w:p>
    <w:p>
      <w:pPr>
        <w:numPr>
          <w:ilvl w:val="0"/>
          <w:numId w:val="1002"/>
        </w:numPr>
        <w:pStyle w:val="Compact"/>
      </w:pPr>
      <w:r>
        <w:t xml:space="preserve">Ministry of Employment and Labour Relations. (2022). "National Policy on Technical and Vocational Education." Accra.</w:t>
      </w:r>
    </w:p>
    <w:p>
      <w:pPr>
        <w:numPr>
          <w:ilvl w:val="0"/>
          <w:numId w:val="1002"/>
        </w:numPr>
        <w:pStyle w:val="Compact"/>
      </w:pPr>
      <w:r>
        <w:t xml:space="preserve">Jackson, K., &amp; Osei-Bonsu, E. (2021). "Safety Standards in the Informal Welding Sector of West Africa." Journal of Industrial Engineering in Ghana, 14(2),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Implementation of Welding Technologies in Ghana, Accra</dc:title>
  <dc:creator/>
  <cp:keywords/>
  <dcterms:created xsi:type="dcterms:W3CDTF">2026-07-29T22:08:28Z</dcterms:created>
  <dcterms:modified xsi:type="dcterms:W3CDTF">2026-07-29T22:08:28Z</dcterms:modified>
</cp:coreProperties>
</file>

<file path=docProps/custom.xml><?xml version="1.0" encoding="utf-8"?>
<Properties xmlns="http://schemas.openxmlformats.org/officeDocument/2006/custom-properties" xmlns:vt="http://schemas.openxmlformats.org/officeDocument/2006/docPropsVTypes"/>
</file>