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Welding</w:t>
      </w:r>
      <w:r>
        <w:t xml:space="preserve"> </w:t>
      </w:r>
      <w:r>
        <w:t xml:space="preserve">in</w:t>
      </w:r>
      <w:r>
        <w:t xml:space="preserve"> </w:t>
      </w:r>
      <w:r>
        <w:t xml:space="preserve">Kenya</w:t>
      </w:r>
      <w:r>
        <w:t xml:space="preserve"> </w:t>
      </w:r>
      <w:r>
        <w:t xml:space="preserve">Nairobi</w:t>
      </w:r>
    </w:p>
    <w:bookmarkStart w:id="28" w:name="X248b34fac47443871501bbbe0e73ee6eb8eb8a0"/>
    <w:p>
      <w:pPr>
        <w:pStyle w:val="Heading1"/>
      </w:pPr>
      <w:r>
        <w:t xml:space="preserve">The Role and Impact of Welding Technology in the Industrial Development of Kenya Nairobi</w:t>
      </w:r>
    </w:p>
    <w:p>
      <w:pPr>
        <w:pStyle w:val="FirstParagraph"/>
      </w:pPr>
      <w:r>
        <w:rPr>
          <w:bCs/>
          <w:b/>
        </w:rPr>
        <w:t xml:space="preserve">Date:</w:t>
      </w:r>
      <w:r>
        <w:t xml:space="preserve"> </w:t>
      </w:r>
      <w:r>
        <w:t xml:space="preserve">October 24,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role of welding as a trade and industrial skill within the rapidly urbanizing context of Kenya Nairobi. As Kenya strives to achieve Vision 2030, infrastructure development and manufacturing capacity have become paramount. This study analyzes the current state of welding practices in Kenya Nairobi, focusing on safety standards, technological adoption, workforce training challenges, and economic implications. The findings suggest that while demand for skilled welders in Kenya Nairobi is high due to construction booms and industrial expansion, there remains a significant gap in adherence to international safety protocols and advanced technical training. Recommendations include enhanced vocational education integration with industry needs and stricter regulatory enforcement.</w:t>
      </w:r>
    </w:p>
    <w:bookmarkEnd w:id="20"/>
    <w:bookmarkStart w:id="21" w:name="introduction"/>
    <w:p>
      <w:pPr>
        <w:pStyle w:val="Heading2"/>
      </w:pPr>
      <w:r>
        <w:t xml:space="preserve">1. Introduction</w:t>
      </w:r>
    </w:p>
    <w:p>
      <w:pPr>
        <w:pStyle w:val="FirstParagraph"/>
      </w:pPr>
      <w:r>
        <w:t xml:space="preserve">The Republic of Kenya has undergone significant economic transformation over the last two decades, with Nairobi serving as the primary engine of this growth. As the commercial and industrial hub of East Africa, Kenya Nairobi hosts a dense concentration of manufacturing plants, construction sites, and maintenance facilities. Within this ecosystem, welding stands out not merely as a subsidiary trade but as a foundational skill essential for structural integrity in construction and machinery fabrication. This research paper aims to explore the multifaceted role of the Welder profession in Kenya Nairobi.</w:t>
      </w:r>
    </w:p>
    <w:p>
      <w:pPr>
        <w:pStyle w:val="BodyText"/>
      </w:pPr>
      <w:r>
        <w:t xml:space="preserve">The importance of this study arises from the dual nature of welding: it is both an economic driver and a source of occupational hazards. In Kenya Nairobi, where informal sectors often overlap with formal industrial activities, understanding how welding is practiced, regulated, and taught is crucial for improving labor standards and boosting productivity. This paper argues that optimizing the Welder workforce in Kenya Nairobi requires a holistic approach that combines technical upskilling with rigorous safety culture implementation.</w:t>
      </w:r>
    </w:p>
    <w:bookmarkEnd w:id="21"/>
    <w:bookmarkStart w:id="22" w:name="X82987c1a32d6298c87c764b59c2b65120b309bb"/>
    <w:p>
      <w:pPr>
        <w:pStyle w:val="Heading2"/>
      </w:pPr>
      <w:r>
        <w:t xml:space="preserve">2. The Economic Landscape of Welding in Kenya Nairobi</w:t>
      </w:r>
    </w:p>
    <w:p>
      <w:pPr>
        <w:pStyle w:val="FirstParagraph"/>
      </w:pPr>
      <w:r>
        <w:t xml:space="preserve">The demand for skilled welders in Kenya Nairobi is driven by several key sectors, primarily construction, automotive repair, and manufacturing. The National Integrated Infrastructure Master Plan (NIIMP) has spurred massive projects ranging from the Standard Gauge Railway to various bypass highways. These infrastructure projects require extensive structural steel fabrication and maintenance, creating a sustained demand for qualified Welders.</w:t>
      </w:r>
    </w:p>
    <w:p>
      <w:pPr>
        <w:pStyle w:val="BodyText"/>
      </w:pPr>
      <w:r>
        <w:t xml:space="preserve">Furthermore, the informal sector in Kenya Nairobi plays a pivotal role. In areas such as Industrial Area and Eastleigh, small-scale workshops provide essential repair services for vehicles, home security structures (gates and windows), and agricultural machinery. For many youths in Kenya Nairobi, learning welding offers a viable pathway to self-employment. However, the quality of output varies significantly between certified professionals working in formal industries like oil refining or manufacturing plants on the outskirts of Nairobi, and those operating in informal settings without proper oversight.</w:t>
      </w:r>
    </w:p>
    <w:bookmarkEnd w:id="22"/>
    <w:bookmarkStart w:id="23" w:name="X7c1c70deb6a46369177b91c3bbf99de3b7937cb"/>
    <w:p>
      <w:pPr>
        <w:pStyle w:val="Heading2"/>
      </w:pPr>
      <w:r>
        <w:t xml:space="preserve">3. Technical Skills and Technological Adoption</w:t>
      </w:r>
    </w:p>
    <w:p>
      <w:pPr>
        <w:pStyle w:val="FirstParagraph"/>
      </w:pPr>
      <w:r>
        <w:t xml:space="preserve">The practice of welding has evolved from traditional arc welding techniques to more advanced methods such as Gas Tungsten Arc Welding (GTAW) and Laser Beam Welding. In the formal industrial sectors of Kenya Nairobi, particularly those catering to multinational corporations, there is a growing adoption of automated welding technologies. These technologies require operators who possess not only manual dexterity but also an understanding of computer-controlled systems.</w:t>
      </w:r>
    </w:p>
    <w:p>
      <w:pPr>
        <w:pStyle w:val="BodyText"/>
      </w:pPr>
      <w:r>
        <w:t xml:space="preserve">However, a disconnect exists between the curriculum offered by technical training institutes in Kenya Nairobi and the actual requirements of modern industries. While many graduates are proficient in basic Shielded Metal Arc Welding (SMAW), there is a shortage of specialists capable of high-precision welding required for aerospace, automotive assembly, and heavy engineering. This skills gap limits the capacity of local businesses to compete globally and often necessitates the importation of specialized foreign expertise, thereby increasing project costs in Kenya Nairobi.</w:t>
      </w:r>
    </w:p>
    <w:bookmarkEnd w:id="23"/>
    <w:bookmarkStart w:id="24" w:name="Xa77a4c78b4743faafd153801782927bf41c38cc"/>
    <w:p>
      <w:pPr>
        <w:pStyle w:val="Heading2"/>
      </w:pPr>
      <w:r>
        <w:t xml:space="preserve">4. Occupational Health and Safety Challenges</w:t>
      </w:r>
    </w:p>
    <w:p>
      <w:pPr>
        <w:pStyle w:val="FirstParagraph"/>
      </w:pPr>
      <w:r>
        <w:t xml:space="preserve">A critical aspect of this research paper is the examination of health and safety standards among Welders in Kenya Nairobi. Welding processes expose workers to hazardous conditions, including intense ultraviolet radiation, fumes containing manganese and chromium, extreme heat, and noise pollution. In well-regulated factories within Kenya Nairobi’s industrial parks, Personal Protective Equipment (PPE) is generally provided and enforced.</w:t>
      </w:r>
    </w:p>
    <w:p>
      <w:pPr>
        <w:pStyle w:val="BodyText"/>
      </w:pPr>
      <w:r>
        <w:t xml:space="preserve">Conversely, in the informal sector which constitutes a large portion of welding activities in Kenya Nairobi, safety compliance is often negligible. Many welders operate without adequate ventilation systems or eye protection. This lack of adherence to Occupational Safety and Health Act (OSHA) guidelines leads to long-term health issues such as respiratory diseases and ocular damage (arc eye). The research indicates that a significant proportion of Welders in Kenya Nairobi are unaware of the chronic risks associated with prolonged exposure to welding fumes, highlighting an urgent need for education and regulatory intervention.</w:t>
      </w:r>
    </w:p>
    <w:bookmarkEnd w:id="24"/>
    <w:bookmarkStart w:id="25" w:name="training-and-vocational-education"/>
    <w:p>
      <w:pPr>
        <w:pStyle w:val="Heading2"/>
      </w:pPr>
      <w:r>
        <w:t xml:space="preserve">5. Training and Vocational Education</w:t>
      </w:r>
    </w:p>
    <w:p>
      <w:pPr>
        <w:pStyle w:val="FirstParagraph"/>
      </w:pPr>
      <w:r>
        <w:t xml:space="preserve">The training landscape for welders in Kenya is undergoing a transformation with the introduction of Technical and Vocational Education and Training (TVET) reforms. Institutions in Kenya Nairobi are increasingly aligning their programs with the Competency-Based Curriculum (CBC). However, challenges remain regarding equipment availability. Many institutions lack access to modern welding machines used in contemporary industries, forcing students to learn outdated techniques.</w:t>
      </w:r>
    </w:p>
    <w:p>
      <w:pPr>
        <w:pStyle w:val="BodyText"/>
      </w:pPr>
      <w:r>
        <w:t xml:space="preserve">Moreover, mentorship is a key component of mastering the Welder craft. In Kenya Nairobi, apprenticeship models still prevail in the informal sector. While this provides practical experience, it often lacks structured theoretical knowledge regarding metallurgy and engineering drawings. Bridging this gap requires partnerships between technical colleges and private industry players in Kenya Nairobi to provide internships that expose learners to real-world industrial standards.</w:t>
      </w:r>
    </w:p>
    <w:bookmarkEnd w:id="25"/>
    <w:bookmarkStart w:id="26" w:name="environmental-impact"/>
    <w:p>
      <w:pPr>
        <w:pStyle w:val="Heading2"/>
      </w:pPr>
      <w:r>
        <w:t xml:space="preserve">6. Environmental Impact</w:t>
      </w:r>
    </w:p>
    <w:p>
      <w:pPr>
        <w:pStyle w:val="FirstParagraph"/>
      </w:pPr>
      <w:r>
        <w:t xml:space="preserve">The environmental impact of welding activities in dense urban centers like Kenya Nairobi is increasingly under scrutiny. Improper disposal of welding slag, electrode residues, and chemical containers poses a threat to urban sanitation and water systems. Furthermore, the energy consumption associated with power-intensive welding processes contributes to the carbon footprint of industrial zones in Kenya Nairobi. Sustainable practices, such as recycling metal scrap efficiently and using eco-friendly electrodes, are not yet widely adopted by the majority of Welders in this region.</w:t>
      </w:r>
    </w:p>
    <w:bookmarkEnd w:id="26"/>
    <w:bookmarkStart w:id="27" w:name="conclusion-and-recommendations"/>
    <w:p>
      <w:pPr>
        <w:pStyle w:val="Heading2"/>
      </w:pPr>
      <w:r>
        <w:t xml:space="preserve">7. Conclusion and Recommendations</w:t>
      </w:r>
    </w:p>
    <w:p>
      <w:pPr>
        <w:pStyle w:val="FirstParagraph"/>
      </w:pPr>
      <w:r>
        <w:t xml:space="preserve">In conclusion, the profession of Welder is indispensable to the industrial fabric of Kenya Nairobi. It supports infrastructure development, facilitates manufacturing growth, and provides livelihoods for thousands. However, to fully harness its potential, several interventions are necessary.</w:t>
      </w:r>
    </w:p>
    <w:p>
      <w:pPr>
        <w:numPr>
          <w:ilvl w:val="0"/>
          <w:numId w:val="1001"/>
        </w:numPr>
        <w:pStyle w:val="Compact"/>
      </w:pPr>
      <w:r>
        <w:rPr>
          <w:bCs/>
          <w:b/>
        </w:rPr>
        <w:t xml:space="preserve">Curriculum Modernization:</w:t>
      </w:r>
      <w:r>
        <w:t xml:space="preserve"> </w:t>
      </w:r>
      <w:r>
        <w:t xml:space="preserve">Training institutions in Kenya Nairobi must upgrade their facilities to include modern welding technologies and emphasize metallurgy alongside practical skills.</w:t>
      </w:r>
    </w:p>
    <w:p>
      <w:pPr>
        <w:numPr>
          <w:ilvl w:val="0"/>
          <w:numId w:val="1001"/>
        </w:numPr>
        <w:pStyle w:val="Compact"/>
      </w:pPr>
      <w:r>
        <w:rPr>
          <w:bCs/>
          <w:b/>
        </w:rPr>
        <w:t xml:space="preserve">Safety Enforcement:</w:t>
      </w:r>
      <w:r>
        <w:t xml:space="preserve"> </w:t>
      </w:r>
      <w:r>
        <w:t xml:space="preserve">Regulatory bodies must enforce strict safety protocols, particularly in the informal sector, to protect Welders from occupational hazards.</w:t>
      </w:r>
    </w:p>
    <w:p>
      <w:pPr>
        <w:numPr>
          <w:ilvl w:val="0"/>
          <w:numId w:val="1001"/>
        </w:numPr>
        <w:pStyle w:val="Compact"/>
      </w:pPr>
      <w:r>
        <w:rPr>
          <w:bCs/>
          <w:b/>
        </w:rPr>
        <w:t xml:space="preserve">Industry-Academia Linkages:</w:t>
      </w:r>
      <w:r>
        <w:t xml:space="preserve"> </w:t>
      </w:r>
      <w:r>
        <w:t xml:space="preserve">Strengthening ties between technical colleges and industrial firms in Kenya Nairobi will ensure that graduates are job-ready.</w:t>
      </w:r>
    </w:p>
    <w:p>
      <w:pPr>
        <w:numPr>
          <w:ilvl w:val="0"/>
          <w:numId w:val="1001"/>
        </w:numPr>
        <w:pStyle w:val="Compact"/>
      </w:pPr>
      <w:r>
        <w:rPr>
          <w:bCs/>
          <w:b/>
        </w:rPr>
        <w:t xml:space="preserve">Eco-Friendly Practices:</w:t>
      </w:r>
      <w:r>
        <w:t xml:space="preserve"> </w:t>
      </w:r>
      <w:r>
        <w:t xml:space="preserve">Promoting sustainable welding practices to mitigate the environmental impact of industrial activities in Kenya Nairobi.</w:t>
      </w:r>
    </w:p>
    <w:p>
      <w:pPr>
        <w:pStyle w:val="FirstParagraph"/>
      </w:pPr>
      <w:r>
        <w:t xml:space="preserve">The future of the Welder profession in Kenya Nairobi depends on a collective effort from government policymakers, educational institutions, and industry leaders. By addressing these challenges, Kenya can elevate its status as a regional leader in skilled manufacturing and infrastructure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Welding in Kenya Nairobi</dc:title>
  <dc:creator/>
  <dc:language>en</dc:language>
  <cp:keywords/>
  <dcterms:created xsi:type="dcterms:W3CDTF">2026-07-29T08:05:27Z</dcterms:created>
  <dcterms:modified xsi:type="dcterms:W3CDTF">2026-07-29T08:05:27Z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