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Evolution</w:t>
      </w:r>
      <w:r>
        <w:t xml:space="preserve"> </w:t>
      </w:r>
      <w:r>
        <w:t xml:space="preserve">of</w:t>
      </w:r>
      <w:r>
        <w:t xml:space="preserve"> </w:t>
      </w:r>
      <w:r>
        <w:t xml:space="preserve">Mexico</w:t>
      </w:r>
      <w:r>
        <w:t xml:space="preserve"> </w:t>
      </w:r>
      <w:r>
        <w:t xml:space="preserve">City</w:t>
      </w:r>
    </w:p>
    <w:bookmarkStart w:id="27" w:name="X33ef85851b1df10625901c7658710ccc2098b22"/>
    <w:p>
      <w:pPr>
        <w:pStyle w:val="Heading1"/>
      </w:pPr>
      <w:r>
        <w:t xml:space="preserve">The Critical Role of the Welder in the Industrial Evolution of Mexico City</w:t>
      </w:r>
    </w:p>
    <w:p>
      <w:pPr>
        <w:pStyle w:val="FirstParagraph"/>
      </w:pPr>
      <w:r>
        <w:rPr>
          <w:bCs/>
          <w:b/>
        </w:rPr>
        <w:t xml:space="preserve">Abstract:</w:t>
      </w:r>
      <w:r>
        <w:br/>
      </w:r>
      <w:r>
        <w:br/>
      </w:r>
      <w:r>
        <w:t xml:space="preserve">This research paper examines the pivotal role of the welder within the industrial and infrastructural landscape of Mexico City. As one of North America’s largest metropolitan areas, Mexico City faces unique challenges regarding urban development, manufacturing resilience, and infrastructure maintenance. This document analyzes the technical requirements for skilled welders in this specific geographic context, highlighting how their expertise contributes to economic stability and structural safety. By exploring the intersection of traditional metalworking techniques with modern industrial demands in Mexico City, this paper underscores why the welder remains an indispensable asset to the region’s future growth.</w:t>
      </w:r>
    </w:p>
    <w:bookmarkStart w:id="20" w:name="introduction"/>
    <w:p>
      <w:pPr>
        <w:pStyle w:val="Heading2"/>
      </w:pPr>
      <w:r>
        <w:t xml:space="preserve">Introduction</w:t>
      </w:r>
    </w:p>
    <w:p>
      <w:pPr>
        <w:pStyle w:val="FirstParagraph"/>
      </w:pPr>
      <w:r>
        <w:t xml:space="preserve">Mexico City, known locally as Ciudad de México (CDMX), stands as a complex beast of modernity and history. With a population exceeding nine million in the capital district alone and over twenty million in the greater metropolitan area, the demand for robust infrastructure is unparalleled. From the subway systems that crisscross beneath the historic center to the sprawling industrial parks on the city’s periphery, metal structures form the backbone of daily life. Central to this metallic skeleton is one specific trade: welding. The welder is not merely a technician; in Mexico City, they are a guardian of structural integrity and an engine for industrial continuity.</w:t>
      </w:r>
    </w:p>
    <w:p>
      <w:pPr>
        <w:pStyle w:val="BodyText"/>
      </w:pPr>
      <w:r>
        <w:t xml:space="preserve">This paper explores why the profession of welding is particularly critical in Mexico City. It examines the geological challenges posed by the city’s location on a former lakebed, the demands of heavy manufacturing, and the specific technical adaptations required by welders operating in this dense urban environment. Understanding these dynamics provides insight into how skilled labor drives both economic output and public safety in one of Latin America's most vital hubs.</w:t>
      </w:r>
    </w:p>
    <w:bookmarkEnd w:id="20"/>
    <w:bookmarkStart w:id="21" w:name="X7e014fe304d08a285d997b614fa7b32f4e7cae2"/>
    <w:p>
      <w:pPr>
        <w:pStyle w:val="Heading2"/>
      </w:pPr>
      <w:r>
        <w:t xml:space="preserve">The Geological Context: Welding for Stability</w:t>
      </w:r>
    </w:p>
    <w:p>
      <w:pPr>
        <w:pStyle w:val="FirstParagraph"/>
      </w:pPr>
      <w:r>
        <w:t xml:space="preserve">Mexico City is built on the remnants of Lake Texcoco, a soft clay basin that poses significant engineering challenges. The city is slowly sinking due to groundwater extraction and the weight of its own infrastructure. In such an environment, structural integrity is paramount. Bridges, elevated highways like the Viaducto Miguel Alemán, and support beams for high-rise buildings require continuous maintenance and reinforcement.</w:t>
      </w:r>
    </w:p>
    <w:p>
      <w:pPr>
        <w:pStyle w:val="BodyText"/>
      </w:pPr>
      <w:r>
        <w:t xml:space="preserve">The welder plays a crucial role here. Structural welding in Mexico City often involves working with steel alloys that must resist not only weight but also seismic activity. Given that Mexico is located on the Pacific Ring of Fire, earthquake preparedness is woven into every construction project. Welders must possess advanced skills in joining metals under conditions that ensure flexibility and tensile strength are maintained during tremors. A poorly executed weld can lead to catastrophic failure during seismic events, making the precision of the welder a matter of public safety rather than just commercial interest.</w:t>
      </w:r>
    </w:p>
    <w:bookmarkEnd w:id="21"/>
    <w:bookmarkStart w:id="22" w:name="X0ddb7476fcafe200e2360820dfaf4027674be08"/>
    <w:p>
      <w:pPr>
        <w:pStyle w:val="Heading2"/>
      </w:pPr>
      <w:r>
        <w:t xml:space="preserve">Industrial Manufacturing and Economic Contribution</w:t>
      </w:r>
    </w:p>
    <w:p>
      <w:pPr>
        <w:pStyle w:val="FirstParagraph"/>
      </w:pPr>
      <w:r>
        <w:t xml:space="preserve">Beyond infrastructure, Mexico City is a massive hub for manufacturing. The city hosts industries ranging from automotive assembly to aerospace components and consumer goods. In this sector, the welder is a key link in the production chain. Modern manufacturing requires precision welding techniques such as TIG (Tungsten Inert Gas) and MIG (Metal Inert Gas) welding to ensure product quality.</w:t>
      </w:r>
    </w:p>
    <w:p>
      <w:pPr>
        <w:pStyle w:val="BodyText"/>
      </w:pPr>
      <w:r>
        <w:t xml:space="preserve">In Mexico City, these industries often operate under strict international standards because their products are frequently exported to markets in the United States and Europe. Therefore, welders working in this region must be certified and highly trained. The demand for high-quality fabrication services drives innovation within local workshops. Small and medium-sized enterprises (SMEs) that provide welding services support larger manufacturers by handling custom parts, repairs, and prototyping. This ecosystem creates thousands of jobs directly related to metalworking, highlighting the welder’s role in sustaining the local economy.</w:t>
      </w:r>
    </w:p>
    <w:bookmarkEnd w:id="22"/>
    <w:bookmarkStart w:id="23" w:name="Xb3a55f0683de9442e8717382c6ae9f1402f0dd3"/>
    <w:p>
      <w:pPr>
        <w:pStyle w:val="Heading2"/>
      </w:pPr>
      <w:r>
        <w:t xml:space="preserve">Technological Adaptation and Modern Techniques</w:t>
      </w:r>
    </w:p>
    <w:p>
      <w:pPr>
        <w:pStyle w:val="FirstParagraph"/>
      </w:pPr>
      <w:r>
        <w:t xml:space="preserve">The profile of the modern welder in Mexico City is evolving. Traditionally seen as a manual labor-intensive trade, welding has increasingly incorporated automation and digital technologies. In advanced factories within municipalities like Naucalpan, Tlalnepantla, and Ecatepec—part of Greater Mexico City—robotic welding cells are common. However, human welders remain essential for programming these robots, performing quality control inspections using non-destructive testing methods (such as X-ray or ultrasonic testing), and handling tasks that require dexterity beyond automated reach.</w:t>
      </w:r>
    </w:p>
    <w:p>
      <w:pPr>
        <w:pStyle w:val="BodyText"/>
      </w:pPr>
      <w:r>
        <w:t xml:space="preserve">Furthermore, the rise of green energy initiatives in Mexico City has created new niches for welders. The installation of solar panels, wind turbine components, and electric vehicle charging stations requires specialized welding skills. Welders are now being trained to work with aluminum and stainless steel alloys used in renewable energy infrastructure. This shift demonstrates the adaptability of the profession and its relevance to sustainable development goals in Mexico City.</w:t>
      </w:r>
    </w:p>
    <w:bookmarkEnd w:id="23"/>
    <w:bookmarkStart w:id="24" w:name="challenges-faced-by-welders"/>
    <w:p>
      <w:pPr>
        <w:pStyle w:val="Heading2"/>
      </w:pPr>
      <w:r>
        <w:t xml:space="preserve">Challenges Faced by Welders</w:t>
      </w:r>
    </w:p>
    <w:p>
      <w:pPr>
        <w:pStyle w:val="FirstParagraph"/>
      </w:pPr>
      <w:r>
        <w:t xml:space="preserve">Despite its importance, the welding profession in Mexico City faces significant challenges. Occupational safety remains a concern, with risks associated with fumes, intense heat, and electrical hazards. While regulations exist for industrial settings, many informal sector welders work without adequate protection. Additionally, there is a skills gap; while demand for high-certification welders is high due to global competition, there is often a mismatch in the available workforce’s technical proficiency.</w:t>
      </w:r>
    </w:p>
    <w:p>
      <w:pPr>
        <w:pStyle w:val="BodyText"/>
      </w:pPr>
      <w:r>
        <w:t xml:space="preserve">Urban congestion also presents logistical challenges. Welding projects in dense neighborhoods like Centro Histórico or Coyoacán require careful coordination to minimize noise and traffic disruption. Welders must be not only technically skilled but also adept at navigating complex urban planning regulations and community relations issues.</w:t>
      </w:r>
    </w:p>
    <w:bookmarkEnd w:id="24"/>
    <w:bookmarkStart w:id="25" w:name="the-future-of-the-welder-in-mexico-city"/>
    <w:p>
      <w:pPr>
        <w:pStyle w:val="Heading2"/>
      </w:pPr>
      <w:r>
        <w:t xml:space="preserve">The Future of the Welder in Mexico City</w:t>
      </w:r>
    </w:p>
    <w:p>
      <w:pPr>
        <w:pStyle w:val="FirstParagraph"/>
      </w:pPr>
      <w:r>
        <w:t xml:space="preserve">Looking forward, the role of the welder in Mexico City will likely expand rather than diminish. As the city continues to grow upward and outward, new construction projects will require constant maintenance and expansion. The push for industrial reshuoring (bringing manufacturing back from Asia) offers opportunities for local welders to engage with high-tech manufacturing processes.</w:t>
      </w:r>
    </w:p>
    <w:p>
      <w:pPr>
        <w:pStyle w:val="BodyText"/>
      </w:pPr>
      <w:r>
        <w:t xml:space="preserve">Educational institutions in Mexico City are beginning to recognize this need, updating curricula to include digital fabrication, laser cutting, and advanced metallurgy. This educational shift will produce a new generation of welders who are not only craftsmen but also technologists capable of managing complex industrial systems.</w:t>
      </w:r>
    </w:p>
    <w:bookmarkEnd w:id="25"/>
    <w:bookmarkStart w:id="26" w:name="conclusion"/>
    <w:p>
      <w:pPr>
        <w:pStyle w:val="Heading2"/>
      </w:pPr>
      <w:r>
        <w:t xml:space="preserve">Conclusion</w:t>
      </w:r>
    </w:p>
    <w:p>
      <w:pPr>
        <w:pStyle w:val="FirstParagraph"/>
      </w:pPr>
      <w:r>
        <w:t xml:space="preserve">In conclusion, the welder is an integral component of Mexico City’s industrial and infrastructural framework. From ensuring the seismic resilience of its buildings to powering its manufacturing engines and facilitating green energy transitions, this trade supports the very fabric of life in the capital. The unique geographical and economic context of Mexico City demands a high level of skill, adaptability, and safety consciousness from those who practice this profession.</w:t>
      </w:r>
    </w:p>
    <w:p>
      <w:pPr>
        <w:pStyle w:val="BodyText"/>
      </w:pPr>
      <w:r>
        <w:t xml:space="preserve">As Mexico City moves toward greater technological integration and urban sustainability, the value of skilled welders will only increase. Policymakers, industrial leaders, and educational institutions must continue to support this workforce through better training programs, safety regulations, and recognition of their critical contributions. The future stability and prosperity of Mexico City are literally held together by the work of its welders.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Welder in the Industrial Evolution of Mexico City</dc:title>
  <dc:creator/>
  <dc:language>en</dc:language>
  <cp:keywords/>
  <dcterms:created xsi:type="dcterms:W3CDTF">2026-07-29T20:33:30Z</dcterms:created>
  <dcterms:modified xsi:type="dcterms:W3CDTF">2026-07-29T20:33:30Z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