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Saudi</w:t>
      </w:r>
      <w:r>
        <w:t xml:space="preserve"> </w:t>
      </w:r>
      <w:r>
        <w:t xml:space="preserve">Arabia</w:t>
      </w:r>
      <w:r>
        <w:t xml:space="preserve"> </w:t>
      </w:r>
      <w:r>
        <w:t xml:space="preserve">Jeddah</w:t>
      </w:r>
    </w:p>
    <w:bookmarkStart w:id="27" w:name="X5327a23fd50b03534491bf8b685e8f490b93904"/>
    <w:p>
      <w:pPr>
        <w:pStyle w:val="Heading1"/>
      </w:pPr>
      <w:r>
        <w:t xml:space="preserve">The Strategic Role of the Welder in the Industrial Evolution of Saudi Arabia Jeddah</w:t>
      </w:r>
    </w:p>
    <w:p>
      <w:pPr>
        <w:pStyle w:val="FirstParagraph"/>
      </w:pPr>
      <w:r>
        <w:t xml:space="preserve">A Comprehensive Analysis of Skilled Labor and Infrastructure Development</w:t>
      </w:r>
    </w:p>
    <w:p>
      <w:pPr>
        <w:pStyle w:val="BodyText"/>
      </w:pPr>
      <w:r>
        <w:br/>
      </w:r>
    </w:p>
    <w:p>
      <w:pPr>
        <w:pStyle w:val="BodyText"/>
      </w:pPr>
      <w:r>
        <w:rPr>
          <w:bCs/>
          <w:b/>
        </w:rPr>
        <w:t xml:space="preserve">Abstract:</w:t>
      </w:r>
      <w:r>
        <w:t xml:space="preserve">This research paper examines the critical importance of professional welding skills within the specific industrial and geographic context of Saudi Arabia Jeddah. As part of the broader Vision 2030 initiative, Jeddah is undergoing a massive transformation from a historical port city into a modern industrial and logistical hub. This document analyzes how the specialized trade of Welder contributes to infrastructure stability, maritime logistics, construction safety, and economic diversification in this coastal metropolis.</w:t>
      </w:r>
    </w:p>
    <w:bookmarkStart w:id="20" w:name="introduction"/>
    <w:p>
      <w:pPr>
        <w:pStyle w:val="Heading2"/>
      </w:pPr>
      <w:r>
        <w:t xml:space="preserve">1. Introduction</w:t>
      </w:r>
    </w:p>
    <w:p>
      <w:pPr>
        <w:pStyle w:val="FirstParagraph"/>
      </w:pPr>
      <w:r>
        <w:t xml:space="preserve">The Kingdom of Saudi Arabia is currently navigating a period of unprecedented economic and infrastructural transformation. Central to this change is the Vision 2030 framework, which aims to reduce the country's dependence on oil and diversify its economy through robust industrial growth, tourism development, and logistical excellence. Within this national strategy, the city of</w:t>
      </w:r>
      <w:r>
        <w:t xml:space="preserve"> </w:t>
      </w:r>
      <w:r>
        <w:rPr>
          <w:bCs/>
          <w:b/>
        </w:rPr>
        <w:t xml:space="preserve">Saudi Arabia Jeddah</w:t>
      </w:r>
      <w:r>
        <w:t xml:space="preserve"> </w:t>
      </w:r>
      <w:r>
        <w:t xml:space="preserve">stands out as a pivotal node of activity. Located on the eastern coast of the Red Sea, Jeddah serves as the primary gateway to Mecca and Medina for millions of pilgrims annually and acts as a critical commercial port for international trade.</w:t>
      </w:r>
    </w:p>
    <w:p>
      <w:pPr>
        <w:pStyle w:val="BodyText"/>
      </w:pPr>
      <w:r>
        <w:t xml:space="preserve">However, infrastructure cannot be built or maintained without skilled labor. Among the various trades essential to industrialization, few are as fundamental or technically demanding as welding. The role of the</w:t>
      </w:r>
      <w:r>
        <w:t xml:space="preserve"> </w:t>
      </w:r>
      <w:r>
        <w:rPr>
          <w:bCs/>
          <w:b/>
        </w:rPr>
        <w:t xml:space="preserve">Welder</w:t>
      </w:r>
      <w:r>
        <w:t xml:space="preserve"> </w:t>
      </w:r>
      <w:r>
        <w:t xml:space="preserve">has transcended traditional manufacturing bounds to become a cornerstone of civil engineering, maritime operations, and urban development in</w:t>
      </w:r>
      <w:r>
        <w:t xml:space="preserve"> </w:t>
      </w:r>
      <w:r>
        <w:rPr>
          <w:bCs/>
          <w:b/>
        </w:rPr>
        <w:t xml:space="preserve">Saudi Arabia Jeddah</w:t>
      </w:r>
      <w:r>
        <w:t xml:space="preserve">. This paper explores the multifaceted contributions of welders to the city's growth, addressing technical requirements, safety standards, and economic impacts.</w:t>
      </w:r>
    </w:p>
    <w:bookmarkEnd w:id="20"/>
    <w:bookmarkStart w:id="21" w:name="X042b9e36628d1a323087a989f4957426f9ec903"/>
    <w:p>
      <w:pPr>
        <w:pStyle w:val="Heading2"/>
      </w:pPr>
      <w:r>
        <w:t xml:space="preserve">2. The Geographical and Economic Context of Saudi Arabia Jeddah</w:t>
      </w:r>
    </w:p>
    <w:p>
      <w:pPr>
        <w:pStyle w:val="FirstParagraph"/>
      </w:pPr>
      <w:r>
        <w:rPr>
          <w:bCs/>
          <w:b/>
        </w:rPr>
        <w:t xml:space="preserve">Saudi Arabia Jeddah</w:t>
      </w:r>
      <w:r>
        <w:t xml:space="preserve"> </w:t>
      </w:r>
      <w:r>
        <w:t xml:space="preserve">possesses unique geographical advantages that dictate its industrial needs. As the largest city in Makkah Province, it hosts the King Abdulaziz Port, one of the busiest ports in the Red Sea region. The harsh coastal environment—characterized by high humidity, salt spray, and extreme heat—presents significant challenges to metal structures. Corrosion resistance and structural integrity are not merely preferences but necessities for longevity.</w:t>
      </w:r>
    </w:p>
    <w:p>
      <w:pPr>
        <w:pStyle w:val="BodyText"/>
      </w:pPr>
      <w:r>
        <w:t xml:space="preserve">Furthermore, Jeddah is home to numerous industrial zones, including the Jeddah Islamic Port Industrial City and various Free Zones designed to attract foreign investment. These zones focus on manufacturing, logistics, and processing industries. The expansion of these sectors has created a surging demand for specialized metalwork. Consequently, the local economy has become heavily reliant on qualified welders who can perform high-precision tasks in both land-based construction projects and offshore maritime applications.</w:t>
      </w:r>
    </w:p>
    <w:bookmarkEnd w:id="21"/>
    <w:bookmarkStart w:id="22" w:name="X937ee65826280d9a138d8fa67dc3f6909b210aa"/>
    <w:p>
      <w:pPr>
        <w:pStyle w:val="Heading2"/>
      </w:pPr>
      <w:r>
        <w:t xml:space="preserve">3. The Technical Proficiency of the Modern Welder</w:t>
      </w:r>
    </w:p>
    <w:p>
      <w:pPr>
        <w:pStyle w:val="FirstParagraph"/>
      </w:pPr>
      <w:r>
        <w:t xml:space="preserve">The contemporary definition of a</w:t>
      </w:r>
      <w:r>
        <w:t xml:space="preserve"> </w:t>
      </w:r>
      <w:r>
        <w:rPr>
          <w:bCs/>
          <w:b/>
        </w:rPr>
        <w:t xml:space="preserve">Welder</w:t>
      </w:r>
      <w:r>
        <w:t xml:space="preserve"> </w:t>
      </w:r>
      <w:r>
        <w:t xml:space="preserve">extends far beyond simple metal joining. In the context of large-scale projects in</w:t>
      </w:r>
      <w:r>
        <w:t xml:space="preserve"> </w:t>
      </w:r>
      <w:r>
        <w:rPr>
          <w:bCs/>
          <w:b/>
        </w:rPr>
        <w:t xml:space="preserve">Saudi Arabia Jeddah</w:t>
      </w:r>
      <w:r>
        <w:t xml:space="preserve">, welders are required to master various techniques, including Tungsten Inert Gas (TIG), Metal Inert Gas (MIG), and Shielded Metal Arc Welding (SMAW). Each technique serves a specific purpose: TIG welding is often utilized for precision work in chemical pipelines where purity and leak-proof seals are critical, while MIG welding is preferred for faster construction tasks in steel frameworks.</w:t>
      </w:r>
    </w:p>
    <w:p>
      <w:pPr>
        <w:pStyle w:val="BodyText"/>
      </w:pPr>
      <w:r>
        <w:t xml:space="preserve">Moreover, welders operating in Jeddah must adhere to rigorous international standards such as those set by the American Welding Society (AWS) and international codes like ASME (American Society of Mechanical Engineers). Given that many infrastructure projects in</w:t>
      </w:r>
      <w:r>
        <w:t xml:space="preserve"> </w:t>
      </w:r>
      <w:r>
        <w:rPr>
          <w:bCs/>
          <w:b/>
        </w:rPr>
        <w:t xml:space="preserve">Saudi Arabia Jeddah</w:t>
      </w:r>
      <w:r>
        <w:t xml:space="preserve"> </w:t>
      </w:r>
      <w:r>
        <w:t xml:space="preserve">are funded by international consortiums or involve foreign technology, compliance with these global standards is mandatory. A welder who lacks certification or precision skills can compromise the structural integrity of bridges, high-rise buildings, and offshore platforms.</w:t>
      </w:r>
    </w:p>
    <w:bookmarkEnd w:id="22"/>
    <w:bookmarkStart w:id="23" w:name="Xc69153742f1df441b96143b2b03c276dfb26007"/>
    <w:p>
      <w:pPr>
        <w:pStyle w:val="Heading2"/>
      </w:pPr>
      <w:r>
        <w:t xml:space="preserve">4. Infrastructure Development and Urban Expansion</w:t>
      </w:r>
    </w:p>
    <w:p>
      <w:pPr>
        <w:pStyle w:val="FirstParagraph"/>
      </w:pPr>
      <w:r>
        <w:t xml:space="preserve">Jeddah is undergoing an urban renaissance with projects such as the Jeddah Tower (formerly Kingdom Tower), which aims to be the tallest building in the world. Such mega-projects require thousands of tons of steel reinforcement and structural connections. The</w:t>
      </w:r>
      <w:r>
        <w:t xml:space="preserve"> </w:t>
      </w:r>
      <w:r>
        <w:rPr>
          <w:bCs/>
          <w:b/>
        </w:rPr>
        <w:t xml:space="preserve">Welder</w:t>
      </w:r>
      <w:r>
        <w:t xml:space="preserve"> </w:t>
      </w:r>
      <w:r>
        <w:t xml:space="preserve">plays a direct role in fabricating these components off-site and assembling them on-site. In high-wind environments like Jeddah, where skyscrapers sway, the weld joints must be flawless to prevent metal fatigue over decades.</w:t>
      </w:r>
    </w:p>
    <w:p>
      <w:pPr>
        <w:pStyle w:val="BodyText"/>
      </w:pPr>
      <w:r>
        <w:t xml:space="preserve">Beyond skyscrapers, urban infrastructure includes extensive road networks, metro lines (such as the upcoming Jeddah Metro), and sewage systems. All of these rely on welded pipelines and steel structures. The durability of these assets is directly linked to the quality of work performed by local welders. In</w:t>
      </w:r>
      <w:r>
        <w:t xml:space="preserve"> </w:t>
      </w:r>
      <w:r>
        <w:rPr>
          <w:bCs/>
          <w:b/>
        </w:rPr>
        <w:t xml:space="preserve">Saudi Arabia Jeddah</w:t>
      </w:r>
      <w:r>
        <w:t xml:space="preserve">, where rapid urbanization often outpaces maintenance cycles, high-quality initial welding reduces long-term repair costs and enhances public safety.</w:t>
      </w:r>
    </w:p>
    <w:bookmarkEnd w:id="23"/>
    <w:bookmarkStart w:id="24" w:name="Xaff40579a61e2ac7749e954788259a5255a3432"/>
    <w:p>
      <w:pPr>
        <w:pStyle w:val="Heading2"/>
      </w:pPr>
      <w:r>
        <w:t xml:space="preserve">5. The Maritime Sector: Port and Shipyard Operations</w:t>
      </w:r>
    </w:p>
    <w:p>
      <w:pPr>
        <w:pStyle w:val="FirstParagraph"/>
      </w:pPr>
      <w:r>
        <w:t xml:space="preserve">The maritime sector is another domain where the</w:t>
      </w:r>
      <w:r>
        <w:t xml:space="preserve"> </w:t>
      </w:r>
      <w:r>
        <w:rPr>
          <w:bCs/>
          <w:b/>
        </w:rPr>
        <w:t xml:space="preserve">Welder</w:t>
      </w:r>
      <w:r>
        <w:t xml:space="preserve"> </w:t>
      </w:r>
      <w:r>
        <w:t xml:space="preserve">is indispensable in Jeddah. The port facilities require constant maintenance of cranes, conveyor systems, and loading docks exposed to corrosive sea air. Additionally, ship repair yards located near the port necessitate welders skilled in underwater welding or heavy plate welding for vessel hulls.</w:t>
      </w:r>
    </w:p>
    <w:p>
      <w:pPr>
        <w:pStyle w:val="BodyText"/>
      </w:pPr>
      <w:r>
        <w:t xml:space="preserve">The Red Sea Economic Zone (RSEZ) initiative aims to position Jeddah as a global logistics hub. This involves expanding shipyard capabilities to handle larger vessels. Welders specializing in marine-grade steel, such as ABS/AWS certified welders, are in high demand. Their work ensures that cargo ships and commercial vessels can safely navigate the busy waters of the Red Sea without mechanical failure due to structural defects.</w:t>
      </w:r>
    </w:p>
    <w:bookmarkEnd w:id="24"/>
    <w:bookmarkStart w:id="25" w:name="X3ac750069a218e4484d64f690af1ef5c7f541b5"/>
    <w:p>
      <w:pPr>
        <w:pStyle w:val="Heading2"/>
      </w:pPr>
      <w:r>
        <w:t xml:space="preserve">6. Challenges and Future Outlook: Saudization and Training</w:t>
      </w:r>
    </w:p>
    <w:p>
      <w:pPr>
        <w:pStyle w:val="FirstParagraph"/>
      </w:pPr>
      <w:r>
        <w:t xml:space="preserve">Despite the high demand, there are challenges regarding skill availability. Historically, many welding positions in Saudi Arabia were filled by expatriate labor due to a shortage of locally trained professionals. However, under the Vision 2030 mandate for "Saudization" (Nitaqat), there is a strong push to transfer these skills to Saudi nationals.</w:t>
      </w:r>
    </w:p>
    <w:p>
      <w:pPr>
        <w:pStyle w:val="BodyText"/>
      </w:pPr>
      <w:r>
        <w:t xml:space="preserve">To address this, vocational training centers in</w:t>
      </w:r>
      <w:r>
        <w:t xml:space="preserve"> </w:t>
      </w:r>
      <w:r>
        <w:rPr>
          <w:bCs/>
          <w:b/>
        </w:rPr>
        <w:t xml:space="preserve">Saudi Arabia Jeddah</w:t>
      </w:r>
      <w:r>
        <w:t xml:space="preserve">, such as those affiliated with the Technical and Vocational Training Corporation (TVTC), are expanding their curricula. These programs focus not only on basic welding techniques but also on modern digital fabrication, robotic welding assistance, and safety management. The goal is to create a new generation of Saudi welders who are competitive in the global market.</w:t>
      </w:r>
    </w:p>
    <w:p>
      <w:pPr>
        <w:pStyle w:val="BodyText"/>
      </w:pPr>
      <w:r>
        <w:t xml:space="preserve">Future prospects for welders in Jeddah are bright. As renewable energy projects, such as solar farms and potential offshore wind installations, come online in the region, new niches for welding expertise will emerge. Furthermore, the push towards sustainable construction means that welders must also be trained in recycling metals and using eco-friendly welding consumables.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Welder</w:t>
      </w:r>
      <w:r>
        <w:t xml:space="preserve"> </w:t>
      </w:r>
      <w:r>
        <w:t xml:space="preserve">is not merely a technician but a vital contributor to the socioeconomic fabric of</w:t>
      </w:r>
      <w:r>
        <w:t xml:space="preserve"> </w:t>
      </w:r>
      <w:r>
        <w:rPr>
          <w:bCs/>
          <w:b/>
        </w:rPr>
        <w:t xml:space="preserve">Saudi Arabia Jeddah</w:t>
      </w:r>
      <w:r>
        <w:t xml:space="preserve">. From ensuring the safety of towering skyscrapers to maintaining the integrity of maritime logistics, their skills underpin the city's rapid development. As Jeddah continues its transformation into a global hub, investing in welding education and technology will be crucial. The synergy between skilled welders and ambitious infrastructure projects defines the trajectory of</w:t>
      </w:r>
      <w:r>
        <w:t xml:space="preserve"> </w:t>
      </w:r>
      <w:r>
        <w:rPr>
          <w:bCs/>
          <w:b/>
        </w:rPr>
        <w:t xml:space="preserve">Saudi Arabia Jeddah</w:t>
      </w:r>
      <w:r>
        <w:t xml:space="preserve">, ensuring it remains a beacon of industrial progress in the Middle East.</w:t>
      </w:r>
    </w:p>
    <w:p>
      <w:pPr>
        <w:pStyle w:val="BodyText"/>
      </w:pPr>
      <w:r>
        <w:t xml:space="preserve">© 2023 Industrial Research Institute.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Evolution of Saudi Arabia Jeddah</dc:title>
  <dc:creator/>
  <dc:language>en</dc:language>
  <cp:keywords/>
  <dcterms:created xsi:type="dcterms:W3CDTF">2026-07-29T12:28:36Z</dcterms:created>
  <dcterms:modified xsi:type="dcterms:W3CDTF">2026-07-29T12:28:36Z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