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Madrid</w:t>
      </w:r>
    </w:p>
    <w:bookmarkStart w:id="31" w:name="Xa1ae1a5db4f110012817612408166a0284d6fd1"/>
    <w:p>
      <w:pPr>
        <w:pStyle w:val="Heading1"/>
      </w:pPr>
      <w:r>
        <w:t xml:space="preserve">The Strategic Role of Welders in the Industrial Ecosystem of Spain Madrid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Spain Madrid</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importance of skilled welding professionals within the industrial landscape of Spain Madrid. As Madrid evolves into a central hub for manufacturing, infrastructure development, and renewable energy projects in Southern Europe, the demand for certified welders has reached unprecedented levels. This document analyzes the technical requirements, regulatory frameworks under Spanish law, economic impacts, and future trends associated with welding professions in this specific geographic context.</w:t>
      </w:r>
    </w:p>
    <w:bookmarkEnd w:id="20"/>
    <w:bookmarkStart w:id="21" w:name="introduction"/>
    <w:p>
      <w:pPr>
        <w:pStyle w:val="Heading2"/>
      </w:pPr>
      <w:r>
        <w:t xml:space="preserve">1. Introduction</w:t>
      </w:r>
    </w:p>
    <w:p>
      <w:pPr>
        <w:pStyle w:val="FirstParagraph"/>
      </w:pPr>
      <w:r>
        <w:t xml:space="preserve">The industrial sector serves as the backbone of Spain Madrid’s economy, contributing significantly to the Gross Domestic Product (GDP) of the region. Within this vast industrial matrix, welding stands out not merely as a construction technique but as a specialized discipline requiring high precision, safety compliance, and technical expertise. A Welder is no longer just a laborer joining metals; they are integral components of quality assurance systems in aerospace, automotive repair facilities located in the southern outskirts of Madrid, and heavy machinery manufacturing plants spread across the Community of Madrid.</w:t>
      </w:r>
    </w:p>
    <w:p>
      <w:pPr>
        <w:pStyle w:val="BodyText"/>
      </w:pPr>
      <w:r>
        <w:t xml:space="preserve">As Spain aligns its industrial policies with broader European Union standards for sustainability and digitalization, the role of a Welder has transformed. The region of Spain Madrid is currently undergoing a technological renaissance, particularly in the areas of green hydrogen production and advanced manufacturing. Consequently, understanding the nuances of welding operations in this specific locale requires an examination of local regulations, training methodologies provided by Spanish vocational institutes (FP - Formación Profesional), and the evolving skill sets required to meet international ISO standards.</w:t>
      </w:r>
    </w:p>
    <w:bookmarkEnd w:id="21"/>
    <w:bookmarkStart w:id="22" w:name="X92bacf5ffbc7b0ac8729de45db613d456a8049b"/>
    <w:p>
      <w:pPr>
        <w:pStyle w:val="Heading2"/>
      </w:pPr>
      <w:r>
        <w:t xml:space="preserve">2. Regulatory Framework and Certification Standards</w:t>
      </w:r>
    </w:p>
    <w:p>
      <w:pPr>
        <w:pStyle w:val="FirstParagraph"/>
      </w:pPr>
      <w:r>
        <w:t xml:space="preserve">In Spain Madrid, the practice of welding is strictly regulated to ensure public safety and structural integrity. All professional activities related to pressure vessels, structural steelwork, and aerospace components must adhere to the regulations set forth by the Spanish Ministry for Ecological Transition and the Demographic Challenge. For any Welder operating in this jurisdiction, compliance with EN ISO 9606 (Welders’ approval testing of fusion welders) is mandatory.</w:t>
      </w:r>
    </w:p>
    <w:p>
      <w:pPr>
        <w:pStyle w:val="BodyText"/>
      </w:pPr>
      <w:r>
        <w:t xml:space="preserve">Furthermore, local authorities in Spain Madrid enforce rigorous occupational health and safety laws derived from the Spanish Law on Prevention of Occupational Risks (Ley de Prevención de Riesgos Laborales). Welders must possess specific certifications for working at heights, confined spaces, and with hazardous materials. The documentation required for legal operation includes valid medical fitness certificates and periodic safety training logs. Failure to adhere to these standards in Spain Madrid can result in severe legal penalties for both the individual Welder and the employing corporation.</w:t>
      </w:r>
    </w:p>
    <w:bookmarkEnd w:id="22"/>
    <w:bookmarkStart w:id="25" w:name="technical-specializations-in-demand"/>
    <w:p>
      <w:pPr>
        <w:pStyle w:val="Heading2"/>
      </w:pPr>
      <w:r>
        <w:t xml:space="preserve">3. Technical Specializations in Demand</w:t>
      </w:r>
    </w:p>
    <w:p>
      <w:pPr>
        <w:pStyle w:val="FirstParagraph"/>
      </w:pPr>
      <w:r>
        <w:t xml:space="preserve">The industrial profile of Spain Madrid dictates a diverse range of welding specializations. Unlike coastal regions that may focus heavily on marine-grade aluminum welding, the inland geographic position of Spain Madrid favors steel and alloy fabrication for construction and automotive industries.</w:t>
      </w:r>
    </w:p>
    <w:bookmarkStart w:id="23" w:name="tig-and-migmag-welding"/>
    <w:p>
      <w:pPr>
        <w:pStyle w:val="Heading3"/>
      </w:pPr>
      <w:r>
        <w:t xml:space="preserve">3.1 TIG and MIG/MAG Welding</w:t>
      </w:r>
    </w:p>
    <w:p>
      <w:pPr>
        <w:pStyle w:val="FirstParagraph"/>
      </w:pPr>
      <w:r>
        <w:t xml:space="preserve">Tungsten Inert Gas (TIG) welding remains crucial in high-precision sectors found within the Madrid metropolitan area, particularly in the aerospace supply chain that services major aviation hubs nearby. Conversely, Metal Inert Gas (MIG) and Metal Active Gas (MAG) welding are predominantly used in large-scale structural fabrication plants located on the industrial periphery of Spain Madrid. These processes offer higher deposition rates suitable for constructing commercial buildings and infrastructure projects across the capital.</w:t>
      </w:r>
    </w:p>
    <w:bookmarkEnd w:id="23"/>
    <w:bookmarkStart w:id="24" w:name="X6abf64ae04aac5641febc5f58ae932200911edd"/>
    <w:p>
      <w:pPr>
        <w:pStyle w:val="Heading3"/>
      </w:pPr>
      <w:r>
        <w:t xml:space="preserve">3.2 Underwater and Industrial Pipeline Welding</w:t>
      </w:r>
    </w:p>
    <w:p>
      <w:pPr>
        <w:pStyle w:val="FirstParagraph"/>
      </w:pPr>
      <w:r>
        <w:t xml:space="preserve">Although less common than in coastal states, there is a niche demand for specialized welding in water treatment facilities and industrial plumbing systems throughout Spain Madrid. As urban renewal projects expand, the need for welders capable of repairing complex piping networks within historic and modern infrastructure alike presents a steady employment opportunity.</w:t>
      </w:r>
    </w:p>
    <w:bookmarkEnd w:id="24"/>
    <w:bookmarkEnd w:id="25"/>
    <w:bookmarkStart w:id="26" w:name="Xb305d11af0a1c5ece1251c3e005d58014d5f6c9"/>
    <w:p>
      <w:pPr>
        <w:pStyle w:val="Heading2"/>
      </w:pPr>
      <w:r>
        <w:t xml:space="preserve">4. Economic Impact and Labor Market Dynamics</w:t>
      </w:r>
    </w:p>
    <w:p>
      <w:pPr>
        <w:pStyle w:val="FirstParagraph"/>
      </w:pPr>
      <w:r>
        <w:t xml:space="preserve">The demand for skilled Welders in Spain Madrid is driven by several macroeconomic factors. First, the ongoing construction boom in residential and commercial sectors requires continuous maintenance and new fabrication of steel frameworks. Second, the automotive industry, a cornerstone of Spanish manufacturing, relies heavily on welding robotics and manual override techniques that require human oversight by certified professionals.</w:t>
      </w:r>
    </w:p>
    <w:p>
      <w:pPr>
        <w:pStyle w:val="BodyText"/>
      </w:pPr>
      <w:r>
        <w:t xml:space="preserve">Wages for Welders in Spain Madrid reflect their scarcity and skill level. Entry-level positions may start at average regional wages, but certified welders with specialized credentials (such as ASME certification or underwater welding qualifications) command premium salaries. The shortage of qualified vocational graduates has created a seller’s market for talent, empowering Welders to negotiate better working conditions and benefits.</w:t>
      </w:r>
    </w:p>
    <w:bookmarkEnd w:id="26"/>
    <w:bookmarkStart w:id="27" w:name="X34ca19be09af590c261ded556df2c371ab07217"/>
    <w:p>
      <w:pPr>
        <w:pStyle w:val="Heading2"/>
      </w:pPr>
      <w:r>
        <w:t xml:space="preserve">5. Environmental Considerations and Green Technology</w:t>
      </w:r>
    </w:p>
    <w:p>
      <w:pPr>
        <w:pStyle w:val="FirstParagraph"/>
      </w:pPr>
      <w:r>
        <w:t xml:space="preserve">A critical aspect of modern welding in Spain Madrid is the integration of environmental sustainability. With Spain Madrid leading national efforts toward carbon neutrality by 2050, welding processes are being scrutinized for their carbon footprint. Newer technologies, such as laser hybrid welding and advanced fume extraction systems, are becoming standard in workplaces within the region.</w:t>
      </w:r>
    </w:p>
    <w:p>
      <w:pPr>
        <w:pStyle w:val="BodyText"/>
      </w:pPr>
      <w:r>
        <w:t xml:space="preserve">Educational institutions in Spain Madrid have updated their curricula to include modules on eco-friendly materials and energy-efficient welding techniques. Welders are now expected to understand material recycling processes and the handling of low-emission shielding gases. This shift not only complies with EU Green Deal directives but also positions local industries favorably in the international market.</w:t>
      </w:r>
    </w:p>
    <w:bookmarkEnd w:id="27"/>
    <w:bookmarkStart w:id="28" w:name="training-and-education-pathways"/>
    <w:p>
      <w:pPr>
        <w:pStyle w:val="Heading2"/>
      </w:pPr>
      <w:r>
        <w:t xml:space="preserve">6. Training and Education Pathways</w:t>
      </w:r>
    </w:p>
    <w:p>
      <w:pPr>
        <w:pStyle w:val="FirstParagraph"/>
      </w:pPr>
      <w:r>
        <w:t xml:space="preserve">The pipeline for producing qualified Welders in Spain Madrid flows primarily through the Vocational Training (Formación Profesional) system established by the regional government. Courses at institutions like IFP (Instituto de Formación Profesional) provide theoretical knowledge combined with intensive practical workshops. Additionally, private academies in Madrid offer accelerated certification courses specifically tailored to EN ISO 9606 standards.</w:t>
      </w:r>
    </w:p>
    <w:p>
      <w:pPr>
        <w:pStyle w:val="BodyText"/>
      </w:pPr>
      <w:r>
        <w:t xml:space="preserve">Continuous professional development is encouraged through partnerships between local universities and industrial firms. These programs ensure that Welders stay updated on technological advancements, such as automated welding cells and digital twin simulations used in quality control.</w:t>
      </w:r>
    </w:p>
    <w:bookmarkEnd w:id="28"/>
    <w:bookmarkStart w:id="29" w:name="conclusion"/>
    <w:p>
      <w:pPr>
        <w:pStyle w:val="Heading2"/>
      </w:pPr>
      <w:r>
        <w:t xml:space="preserve">7. Conclusion</w:t>
      </w:r>
    </w:p>
    <w:p>
      <w:pPr>
        <w:pStyle w:val="FirstParagraph"/>
      </w:pPr>
      <w:r>
        <w:t xml:space="preserve">In conclusion, the role of a Welder in Spain Madrid is multifaceted, encompassing technical precision, regulatory compliance, and economic vitality. As the region continues to industrialize and modernize its infrastructure, the reliance on skilled welding professionals will only intensify. The unique geographic and economic characteristics of Spain Madrid necessitate a workforce that is not only technically proficient but also adaptable to green technologies and international safety standards.</w:t>
      </w:r>
    </w:p>
    <w:p>
      <w:pPr>
        <w:pStyle w:val="BodyText"/>
      </w:pPr>
      <w:r>
        <w:t xml:space="preserve">Policymakers, educational institutions, and industry leaders in Spain Madrid must continue to collaborate to support the training and certification of Welders. By doing so, they ensure the region remains competitive in the global manufacturing arena while maintaining high standards of safety and environmental responsibility. The future of industrial excellence in this capital city depends significantly on the hands that weld it together.</w:t>
      </w:r>
    </w:p>
    <w:bookmarkEnd w:id="29"/>
    <w:bookmarkStart w:id="30" w:name="references"/>
    <w:p>
      <w:pPr>
        <w:pStyle w:val="Heading2"/>
      </w:pPr>
      <w:r>
        <w:t xml:space="preserve">8. References</w:t>
      </w:r>
    </w:p>
    <w:p>
      <w:pPr>
        <w:numPr>
          <w:ilvl w:val="0"/>
          <w:numId w:val="1001"/>
        </w:numPr>
        <w:pStyle w:val="Compact"/>
      </w:pPr>
      <w:r>
        <w:t xml:space="preserve">Ley de Prevención de Riesgos Laborales (Spain).</w:t>
      </w:r>
    </w:p>
    <w:p>
      <w:pPr>
        <w:numPr>
          <w:ilvl w:val="0"/>
          <w:numId w:val="1001"/>
        </w:numPr>
        <w:pStyle w:val="Compact"/>
      </w:pPr>
      <w:r>
        <w:t xml:space="preserve">Nomina Oficial Española (NOE) - Normas de Ejecución para Estructuras Metálicas.</w:t>
      </w:r>
    </w:p>
    <w:p>
      <w:pPr>
        <w:numPr>
          <w:ilvl w:val="0"/>
          <w:numId w:val="1001"/>
        </w:numPr>
        <w:pStyle w:val="Compact"/>
      </w:pPr>
      <w:r>
        <w:t xml:space="preserve">EN ISO 9606-1:2013 - Qualification testing of welders.</w:t>
      </w:r>
    </w:p>
    <w:p>
      <w:pPr>
        <w:numPr>
          <w:ilvl w:val="0"/>
          <w:numId w:val="1001"/>
        </w:numPr>
        <w:pStyle w:val="Compact"/>
      </w:pPr>
      <w:r>
        <w:t xml:space="preserve">Instituto Nacional de Estadística (INE) - Data on Employment in the Manufacturing Sector, Madrid Region.</w:t>
      </w:r>
    </w:p>
    <w:p>
      <w:pPr>
        <w:numPr>
          <w:ilvl w:val="0"/>
          <w:numId w:val="1001"/>
        </w:numPr>
        <w:pStyle w:val="Compact"/>
      </w:pPr>
      <w:r>
        <w:t xml:space="preserve">Gobierno de la Comunidad de Madrid – Plan Industrial Regional 2030.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Welders in the Industrial Ecosystem of Spain Madrid</dc:title>
  <dc:creator/>
  <dc:language>en</dc:language>
  <cp:keywords/>
  <dcterms:created xsi:type="dcterms:W3CDTF">2026-07-29T06:37:42Z</dcterms:created>
  <dcterms:modified xsi:type="dcterms:W3CDTF">2026-07-29T06:37:42Z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