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Welders</w:t>
      </w:r>
      <w:r>
        <w:t xml:space="preserve"> </w:t>
      </w:r>
      <w:r>
        <w:t xml:space="preserve">in</w:t>
      </w:r>
      <w:r>
        <w:t xml:space="preserve"> </w:t>
      </w:r>
      <w:r>
        <w:t xml:space="preserve">Turkey</w:t>
      </w:r>
      <w:r>
        <w:t xml:space="preserve"> </w:t>
      </w:r>
      <w:r>
        <w:t xml:space="preserve">Ankara</w:t>
      </w:r>
    </w:p>
    <w:bookmarkStart w:id="36" w:name="X5b49ab36a31f948b042c6e2ea385fe0390d4db3"/>
    <w:p>
      <w:pPr>
        <w:pStyle w:val="Heading1"/>
      </w:pPr>
      <w:r>
        <w:t xml:space="preserve">The Role, Challenges, and Future Prospects of Welders in Turkey Ankara</w:t>
      </w:r>
    </w:p>
    <w:bookmarkStart w:id="20" w:name="abstract"/>
    <w:p>
      <w:pPr>
        <w:pStyle w:val="Heading2"/>
      </w:pPr>
      <w:r>
        <w:t xml:space="preserve">Abstract</w:t>
      </w:r>
    </w:p>
    <w:p>
      <w:pPr>
        <w:pStyle w:val="FirstParagraph"/>
      </w:pPr>
      <w:r>
        <w:t xml:space="preserve">This research paper examines the critical role of welding professionals within the industrial landscape of Turkey Ankara. As a central hub for manufacturing, defense industries, and construction in Turkey Ankara’s capital status drives significant demand for skilled labor. This study analyzes current trends in welding technology adoption, educational requirements for welders in Turkey Ankara , safety regulations specific to Turkish standards (TS/ISO), and the socioeconomic impact of this trade on the local workforce. The findings suggest that while demand is high, there is a pressing need for advanced technical training to meet international standards.</w:t>
      </w:r>
    </w:p>
    <w:bookmarkEnd w:id="20"/>
    <w:bookmarkStart w:id="21" w:name="introduction"/>
    <w:p>
      <w:pPr>
        <w:pStyle w:val="Heading2"/>
      </w:pPr>
      <w:r>
        <w:t xml:space="preserve">1. Introduction</w:t>
      </w:r>
    </w:p>
    <w:p>
      <w:pPr>
        <w:pStyle w:val="FirstParagraph"/>
      </w:pPr>
      <w:r>
        <w:t xml:space="preserve">Turkey Ankara serves as the political and administrative heart of Turkey, but it has also emerged as a burgeoning industrial center in Central Anatolia. At the core of this industrial activity lies the welding trade. Welders are essential technicians who join metal components using high heat, pressure, or both. In Turkey Ankara , these professionals are indispensable to sectors ranging from automotive manufacturing and heavy machinery production to infrastructure development and aerospace defense.</w:t>
      </w:r>
    </w:p>
    <w:p>
      <w:pPr>
        <w:pStyle w:val="BodyText"/>
      </w:pPr>
      <w:r>
        <w:t xml:space="preserve">This paper aims to provide a comprehensive overview of the welding profession within this specific geographic context. By focusing on Turkey Ankara , we can better understand how regional economic policies, local industrial growth, and global market demands intersect. The significance of this study lies in its focus on the human element—the welder—who transforms raw materials into the structural integrity required for modern development in Turkey Ankara .</w:t>
      </w:r>
    </w:p>
    <w:bookmarkEnd w:id="21"/>
    <w:bookmarkStart w:id="25" w:name="industrial-context-of-turkey-ankara"/>
    <w:p>
      <w:pPr>
        <w:pStyle w:val="Heading2"/>
      </w:pPr>
      <w:r>
        <w:t xml:space="preserve">2. Industrial Context of Turkey Ankara</w:t>
      </w:r>
    </w:p>
    <w:p>
      <w:pPr>
        <w:pStyle w:val="FirstParagraph"/>
      </w:pPr>
      <w:r>
        <w:t xml:space="preserve">The industrial ecosystem in Turkey Ankara is diverse, encompassing heavy industry, textiles, food processing, and increasingly sophisticated defense technologies. Major industries located in or near Turkey Ankara include the automotive sector with numerous supplier plants and the prominent Defense Industries (Savunma Sanayii) sector.</w:t>
      </w:r>
    </w:p>
    <w:bookmarkStart w:id="22" w:name="defense-and-aerospace"/>
    <w:p>
      <w:pPr>
        <w:pStyle w:val="Heading3"/>
      </w:pPr>
      <w:r>
        <w:t xml:space="preserve">2.1 Defense and Aerospace</w:t>
      </w:r>
    </w:p>
    <w:p>
      <w:pPr>
        <w:pStyle w:val="FirstParagraph"/>
      </w:pPr>
      <w:r>
        <w:t xml:space="preserve">Turkey Ankara is home to key defense contractors such as TAI (Turkish Aerospace Industries) and Aselsan. These entities require high-precision welding for aircraft fuselages, satellite structures, and military vehicle armor. Welders in this sector must adhere to extremely stringent quality controls. The work performed here is not merely structural but often involves exotic metals like titanium and aluminum alloys, requiring specialized certifications.</w:t>
      </w:r>
    </w:p>
    <w:bookmarkEnd w:id="22"/>
    <w:bookmarkStart w:id="23" w:name="infrastructure-and-construction"/>
    <w:p>
      <w:pPr>
        <w:pStyle w:val="Heading3"/>
      </w:pPr>
      <w:r>
        <w:t xml:space="preserve">2.2 Infrastructure and Construction</w:t>
      </w:r>
    </w:p>
    <w:p>
      <w:pPr>
        <w:pStyle w:val="FirstParagraph"/>
      </w:pPr>
      <w:r>
        <w:t xml:space="preserve">Beyond high-tech manufacturing, the continuous urban expansion in Turkey Ankara necessitates robust construction projects. Bridges, highways, and commercial buildings rely heavily on steel frameworks welded by skilled laborers. The growth of logistics hubs in Turkey Ankara further drives demand for structural welding to support warehouse constructions and rail networks.</w:t>
      </w:r>
    </w:p>
    <w:bookmarkEnd w:id="23"/>
    <w:bookmarkStart w:id="24" w:name="automotive-manufacturing"/>
    <w:p>
      <w:pPr>
        <w:pStyle w:val="Heading3"/>
      </w:pPr>
      <w:r>
        <w:t xml:space="preserve">2.3 Automotive Manufacturing</w:t>
      </w:r>
    </w:p>
    <w:p>
      <w:pPr>
        <w:pStyle w:val="FirstParagraph"/>
      </w:pPr>
      <w:r>
        <w:t xml:space="preserve">The automotive supply chain surrounding Turkey Ankara is dense. Numerous Tier-1 suppliers operate in the region, producing parts for both domestic and export markets. Spot welding, MIG (Metal Inert Gas), and TIG (Tungsten Inert Gas) welding are routinely used in body-in-white assembly lines. The efficiency of welders directly impacts production throughput and vehicle safety standards.</w:t>
      </w:r>
    </w:p>
    <w:bookmarkEnd w:id="24"/>
    <w:bookmarkEnd w:id="25"/>
    <w:bookmarkStart w:id="28" w:name="X299a03180d22502beded2117d7e8aeac8565c8b"/>
    <w:p>
      <w:pPr>
        <w:pStyle w:val="Heading2"/>
      </w:pPr>
      <w:r>
        <w:t xml:space="preserve">3. Educational Requirements and Skill Development</w:t>
      </w:r>
    </w:p>
    <w:p>
      <w:pPr>
        <w:pStyle w:val="FirstParagraph"/>
      </w:pPr>
      <w:r>
        <w:t xml:space="preserve">Becoming a competent welder in Turkey Ankara involves a combination of formal education, vocational training, and apprenticeships. The National Qualifications Framework (Milli Yeterlilik Çerçevesi) in Turkey emphasizes competency-based education.</w:t>
      </w:r>
    </w:p>
    <w:bookmarkStart w:id="26" w:name="X9545121d77c21f826bec4a0fcfcdfa58b9b1000"/>
    <w:p>
      <w:pPr>
        <w:pStyle w:val="Heading3"/>
      </w:pPr>
      <w:r>
        <w:t xml:space="preserve">3.1 Vocational High Schools (Meslek Yüksekokulları)</w:t>
      </w:r>
    </w:p>
    <w:p>
      <w:pPr>
        <w:pStyle w:val="FirstParagraph"/>
      </w:pPr>
      <w:r>
        <w:t xml:space="preserve">In Turkey Ankara , several Anatolian vocational high schools and technical colleges offer specialized programs in metal fabrication and welding technology. Students learn foundational skills in reading blueprints, understanding metallurgy, and operating various welding equipment. These institutions often partner with local industries to provide internship opportunities, ensuring that students are job-ready upon graduation.</w:t>
      </w:r>
    </w:p>
    <w:bookmarkEnd w:id="26"/>
    <w:bookmarkStart w:id="27" w:name="certification-standards"/>
    <w:p>
      <w:pPr>
        <w:pStyle w:val="Heading3"/>
      </w:pPr>
      <w:r>
        <w:t xml:space="preserve">3.2 Certification Standards</w:t>
      </w:r>
    </w:p>
    <w:p>
      <w:pPr>
        <w:pStyle w:val="FirstParagraph"/>
      </w:pPr>
      <w:r>
        <w:t xml:space="preserve">Certification is crucial for welders working in regulated sectors such as defense and pressure vessel manufacturing in Turkey Ankara . International standards such as ISO 9606 (Qualification testing of welders) are widely adopted. Welders must pass rigorous practical and theoretical exams to demonstrate their ability to produce defect-free welds under specific conditions. Continuous education is also emphasized due to the rapid advancement of automated welding technologies.</w:t>
      </w:r>
    </w:p>
    <w:bookmarkEnd w:id="27"/>
    <w:bookmarkEnd w:id="28"/>
    <w:bookmarkStart w:id="32" w:name="X24f498961e96fb30a876c85a30702c82b71c936"/>
    <w:p>
      <w:pPr>
        <w:pStyle w:val="Heading2"/>
      </w:pPr>
      <w:r>
        <w:t xml:space="preserve">4. Challenges Facing Welders in Turkey Ankara</w:t>
      </w:r>
    </w:p>
    <w:p>
      <w:pPr>
        <w:pStyle w:val="FirstParagraph"/>
      </w:pPr>
      <w:r>
        <w:t xml:space="preserve">Despite high demand, welders in Turkey Ankara face several challenges that affect productivity and job satisfaction.</w:t>
      </w:r>
    </w:p>
    <w:bookmarkStart w:id="29" w:name="occupational-health-and-safety"/>
    <w:p>
      <w:pPr>
        <w:pStyle w:val="Heading3"/>
      </w:pPr>
      <w:r>
        <w:t xml:space="preserve">4.1 Occupational Health and Safety</w:t>
      </w:r>
    </w:p>
    <w:p>
      <w:pPr>
        <w:pStyle w:val="FirstParagraph"/>
      </w:pPr>
      <w:r>
        <w:br/>
      </w:r>
    </w:p>
    <w:p>
      <w:pPr>
        <w:pStyle w:val="BodyText"/>
      </w:pPr>
      <w:r>
        <w:t xml:space="preserve">The welding process generates significant hazards, including ultraviolet radiation, fumes, and extreme heat. In Turkey Ankara , adherence to occupational health regulations mandated by the Ministry of Labor is critical. However, small-to-medium enterprises (SMEs) may struggle with the costs of implementing advanced ventilation systems and personal protective equipment (PPE). Ensuring safe working conditions remains a priority for regulatory bodies in Turkey Ankara .</w:t>
      </w:r>
    </w:p>
    <w:bookmarkEnd w:id="29"/>
    <w:bookmarkStart w:id="30" w:name="technological-disruption"/>
    <w:p>
      <w:pPr>
        <w:pStyle w:val="Heading3"/>
      </w:pPr>
      <w:r>
        <w:t xml:space="preserve">4.2 Technological Disruption</w:t>
      </w:r>
    </w:p>
    <w:p>
      <w:pPr>
        <w:pStyle w:val="FirstParagraph"/>
      </w:pPr>
      <w:r>
        <w:br/>
      </w:r>
    </w:p>
    <w:p>
      <w:pPr>
        <w:pStyle w:val="BodyText"/>
      </w:pPr>
      <w:r>
        <w:t xml:space="preserve">The rise of industrial robotics and automated welding cells poses both an opportunity and a threat. While automation increases precision and speed, it reduces the demand for manual labor. Welders in Turkey Ankara must adapt by learning to program, maintain, and oversee robotic systems rather than solely performing manual welds. Lifelong learning is essential to remain relevant in this evolving landscape.</w:t>
      </w:r>
    </w:p>
    <w:bookmarkEnd w:id="30"/>
    <w:bookmarkStart w:id="31" w:name="economic-volatility"/>
    <w:p>
      <w:pPr>
        <w:pStyle w:val="Heading3"/>
      </w:pPr>
      <w:r>
        <w:t xml:space="preserve">4.3 Economic Volatility</w:t>
      </w:r>
    </w:p>
    <w:p>
      <w:pPr>
        <w:pStyle w:val="FirstParagraph"/>
      </w:pPr>
      <w:r>
        <w:br/>
      </w:r>
    </w:p>
    <w:p>
      <w:pPr>
        <w:pStyle w:val="BodyText"/>
      </w:pPr>
      <w:r>
        <w:t xml:space="preserve">The broader economic context of Turkey impacts the industrial sector. Inflation rates and currency fluctuations can affect investment in new technologies and equipment for companies employing welders in Turkey Ankara . This uncertainty can lead to periodic hiring freezes or reduced overtime opportunities, affecting the income stability of welders.</w:t>
      </w:r>
    </w:p>
    <w:bookmarkEnd w:id="31"/>
    <w:bookmarkEnd w:id="32"/>
    <w:bookmarkStart w:id="33" w:name="future-outlook"/>
    <w:p>
      <w:pPr>
        <w:pStyle w:val="Heading2"/>
      </w:pPr>
      <w:r>
        <w:t xml:space="preserve">5. Future Outlook</w:t>
      </w:r>
    </w:p>
    <w:p>
      <w:pPr>
        <w:pStyle w:val="FirstParagraph"/>
      </w:pPr>
      <w:r>
        <w:t xml:space="preserve">The future for welders in Turkey Ankara appears robust, driven by ongoing industrial expansion and technological integration. The Turkish government’s focus on increasing exports and developing high-value-added products will continue to sustain demand for skilled tradespeople.</w:t>
      </w:r>
    </w:p>
    <w:p>
      <w:pPr>
        <w:pStyle w:val="BodyText"/>
      </w:pPr>
      <w:r>
        <w:t xml:space="preserve">Innovation in materials science, such as the use of advanced high-strength steels, will require welders to refine their techniques. Furthermore, the green transition toward renewable energy infrastructure in Turkey Ankara , including wind turbine manufacturing and hydrogen storage tanks, will create new niches for welding specialists.</w:t>
      </w:r>
    </w:p>
    <w:bookmarkEnd w:id="33"/>
    <w:bookmarkStart w:id="34" w:name="conclusion"/>
    <w:p>
      <w:pPr>
        <w:pStyle w:val="Heading2"/>
      </w:pPr>
      <w:r>
        <w:t xml:space="preserve">6. Conclusion</w:t>
      </w:r>
    </w:p>
    <w:p>
      <w:pPr>
        <w:pStyle w:val="FirstParagraph"/>
      </w:pPr>
      <w:r>
        <w:t xml:space="preserve">In conclusion, the profession of welding is a cornerstone of industrial development in Turkey Ankara . From supporting national defense capabilities to enabling urban infrastructure growth, welders play a vital role in the region’s economy. However, sustaining this role requires addressing challenges related to safety, technological adaptation, and economic stability.</w:t>
      </w:r>
    </w:p>
    <w:p>
      <w:pPr>
        <w:pStyle w:val="BodyText"/>
      </w:pPr>
      <w:r>
        <w:t xml:space="preserve">Policymakers and industry leaders in Turkey Ankara must collaborate to enhance vocational training programs, enforce strict safety standards, and promote continuous professional development. By doing so, they can ensure that the workforce of welders remains skilled, safe, and competitive on a global scale. The continued prosperity of Turkey Ankara’s industrial sector is intrinsically linked to the quality and availability of its welding talent.</w:t>
      </w:r>
    </w:p>
    <w:bookmarkEnd w:id="34"/>
    <w:bookmarkStart w:id="35" w:name="references"/>
    <w:p>
      <w:pPr>
        <w:pStyle w:val="Heading2"/>
      </w:pPr>
      <w:r>
        <w:t xml:space="preserve">References</w:t>
      </w:r>
    </w:p>
    <w:p>
      <w:pPr>
        <w:pStyle w:val="FirstParagraph"/>
      </w:pPr>
      <w:r>
        <w:t xml:space="preserve">(Note: References are illustrative for this document format)</w:t>
      </w:r>
    </w:p>
    <w:p>
      <w:pPr>
        <w:numPr>
          <w:ilvl w:val="0"/>
          <w:numId w:val="1001"/>
        </w:numPr>
        <w:pStyle w:val="Compact"/>
      </w:pPr>
      <w:r>
        <w:t xml:space="preserve">Turkish Statistical Institute (TUIK). Industrial Production Reports Ankara Region.</w:t>
      </w:r>
    </w:p>
    <w:p>
      <w:pPr>
        <w:numPr>
          <w:ilvl w:val="0"/>
          <w:numId w:val="1001"/>
        </w:numPr>
        <w:pStyle w:val="Compact"/>
      </w:pPr>
      <w:r>
        <w:t xml:space="preserve">Mine Labor and Social Security Administration. Occupational Health and Safety Guidelines for Welding Operations.</w:t>
      </w:r>
    </w:p>
    <w:p>
      <w:pPr>
        <w:numPr>
          <w:ilvl w:val="0"/>
          <w:numId w:val="1001"/>
        </w:numPr>
        <w:pStyle w:val="Compact"/>
      </w:pPr>
      <w:r>
        <w:t xml:space="preserve">National Qualifications Framework Turkey: Metal Working and Welding Standards.</w:t>
      </w:r>
    </w:p>
    <w:p>
      <w:pPr>
        <w:numPr>
          <w:ilvl w:val="0"/>
          <w:numId w:val="1001"/>
        </w:numPr>
        <w:pStyle w:val="Compact"/>
      </w:pPr>
      <w:r>
        <w:t xml:space="preserve">Ankara Chamber of Industry Annual Report on Manufacturing Trends.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Prospects of Welders in Turkey Ankara</dc:title>
  <dc:creator/>
  <cp:keywords/>
  <dcterms:created xsi:type="dcterms:W3CDTF">2026-07-29T22:22:09Z</dcterms:created>
  <dcterms:modified xsi:type="dcterms:W3CDTF">2026-07-29T22:22:09Z</dcterms:modified>
</cp:coreProperties>
</file>

<file path=docProps/custom.xml><?xml version="1.0" encoding="utf-8"?>
<Properties xmlns="http://schemas.openxmlformats.org/officeDocument/2006/custom-properties" xmlns:vt="http://schemas.openxmlformats.org/officeDocument/2006/docPropsVTypes"/>
</file>