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Research</w:t>
      </w:r>
      <w:r>
        <w:t xml:space="preserve"> </w:t>
      </w:r>
      <w:r>
        <w:t xml:space="preserve">Analysis</w:t>
      </w:r>
    </w:p>
    <w:bookmarkStart w:id="28" w:name="X9bbfb398de215435a1c1473152358b6209b7aa5"/>
    <w:p>
      <w:pPr>
        <w:pStyle w:val="Heading1"/>
      </w:pPr>
      <w:r>
        <w:t xml:space="preserve">The Strategic Role of Welding Professionals in the United Arab Emirates Dubai: A Research Analysis</w:t>
      </w:r>
    </w:p>
    <w:p>
      <w:pPr>
        <w:pStyle w:val="FirstParagraph"/>
      </w:pPr>
      <w:r>
        <w:rPr>
          <w:bCs/>
          <w:b/>
        </w:rPr>
        <w:t xml:space="preserve">Abstract:</w:t>
      </w:r>
      <w:r>
        <w:br/>
      </w:r>
      <w:r>
        <w:t xml:space="preserve">This research paper examines the critical importance and evolving dynamics of the welding industry within the context of rapid urbanization and industrial diversification in Dubai, United Arab Emirates. As a global hub for construction, oil and gas, and manufacturing, Dubai relies heavily on skilled welders to maintain infrastructure integrity. This study analyzes current trends in welding technology, regulatory frameworks regarding safety standards (such as ISO and AWS), the impact of heat stress on personnel due to the local climate, and future projections related to automation. The findings suggest that while manual welding remains foundational, there is a distinct shift toward hybrid skill sets involving both traditional craftsmanship and advanced technical proficiency in the United Arab Emirates Dubai market.</w:t>
      </w:r>
    </w:p>
    <w:bookmarkStart w:id="20" w:name="introduction"/>
    <w:p>
      <w:pPr>
        <w:pStyle w:val="Heading2"/>
      </w:pPr>
      <w:r>
        <w:t xml:space="preserve">1. Introduction</w:t>
      </w:r>
    </w:p>
    <w:p>
      <w:pPr>
        <w:pStyle w:val="FirstParagraph"/>
      </w:pPr>
      <w:r>
        <w:t xml:space="preserve">The city of Dubai, located within the United Arab Emirates (UAE), has transformed from a modest coastal trading post into one of the world’s most prominent metropolises over the past three decades. This transformation is underpinned by massive infrastructure projects, ranging from skyscrapers and metro systems to complex petrochemical facilities in adjacent industrial zones. At the heart of this construction and maintenance ecosystem lies a vital trade: welding. A Welder is not merely a laborer but a specialized technician whose expertise ensures the structural integrity, safety, and longevity of critical assets.</w:t>
      </w:r>
    </w:p>
    <w:p>
      <w:pPr>
        <w:pStyle w:val="BodyText"/>
      </w:pPr>
      <w:r>
        <w:t xml:space="preserve">In the context of Dubai, United Arab Emirates Dubai represents more than just geographic location; it signifies a high-performance economic environment where precision and compliance are paramount. The demand for qualified Welders in this region is driven by three primary sectors: construction (steel frameworks), oil and gas (pipeline integrity), and shipbuilding/marine services at the Port Rashid and Jebel Ali Free Zone. This paper explores the operational challenges, technological advancements, and regulatory environment governing Welder activities in this unique geographic and economic setting.</w:t>
      </w:r>
    </w:p>
    <w:bookmarkEnd w:id="20"/>
    <w:bookmarkStart w:id="21" w:name="the-economic-context-of-welding-in-dubai"/>
    <w:p>
      <w:pPr>
        <w:pStyle w:val="Heading2"/>
      </w:pPr>
      <w:r>
        <w:t xml:space="preserve">2. The Economic Context of Welding in Dubai</w:t>
      </w:r>
    </w:p>
    <w:p>
      <w:pPr>
        <w:pStyle w:val="FirstParagraph"/>
      </w:pPr>
      <w:r>
        <w:t xml:space="preserve">The economy of the United Arab Emirates has historically been reliant on hydrocarbons. However, Dubai specifically has aggressively diversified its revenue streams toward tourism, real estate, logistics, and manufacturing. Consequently, the role of a Welder has expanded beyond traditional oil rig maintenance to include high-profile architectural projects such as the Burj Khalifa and The Palm Jumeirah.</w:t>
      </w:r>
    </w:p>
    <w:p>
      <w:pPr>
        <w:pStyle w:val="BodyText"/>
      </w:pPr>
      <w:r>
        <w:t xml:space="preserve">In these large-scale engineering feats, welding is employed for joining structural steel components that must withstand not only immense vertical loads but also seismic activities and environmental corrosion. In Dubai, United Arab Emirates Dubai’s status as a free trade hub means that materials often arrive from various global sources, requiring Welders to be proficient in joining dissimilar metals and adhering to international codes such as the American Welding Society (AWS) and British Standards (BS). The economic value of a skilled Welder is directly correlated with their ability to meet these stringent international standards, ensuring that Dubai remains a reliable node in global supply chains.</w:t>
      </w:r>
    </w:p>
    <w:bookmarkEnd w:id="21"/>
    <w:bookmarkStart w:id="22" w:name="X044994b81c2f6e8d4c699b192f2546d045ea6e4"/>
    <w:p>
      <w:pPr>
        <w:pStyle w:val="Heading2"/>
      </w:pPr>
      <w:r>
        <w:t xml:space="preserve">3. Technical Standards and Regulatory Frameworks</w:t>
      </w:r>
    </w:p>
    <w:p>
      <w:pPr>
        <w:pStyle w:val="FirstParagraph"/>
      </w:pPr>
      <w:r>
        <w:t xml:space="preserve">The regulatory environment for welding professionals in the United Arab Emirates is rigorous. Due to the high stakes associated with infrastructure failure in a densely populated urban center like Dubai, Welders must adhere to strict certification protocols. The Emirates Authority for Standardization and Metrology (ESMA) plays a pivotal role in setting local standards that often align with ISO 9606-1 for qualification testing of welding operators.</w:t>
      </w:r>
    </w:p>
    <w:p>
      <w:pPr>
        <w:pStyle w:val="BodyText"/>
      </w:pPr>
      <w:r>
        <w:t xml:space="preserve">Furthermore, major projects in United Arab Emirates Dubai typically require compliance with specific client standards, such as those set by DEWA (Dubai Electricity and Water Authority) or ADNOC (Abu Dhabi National Oil Company), whose operations frequently intersect with Dubai’s industrial periphery. A Welder working in this region must possess valid certifications that are recognized locally. These certifications validate their proficiency in various welding processes, including Shielded Metal Arc Welding (SMAW), Gas Tungsten Arc Welding (GTAW/TIG), and Gas Metal Arc Welding (GMAW/MIG). The cost of non-compliance is severe, ranging from project delays to legal liabilities, making continuous education and recertification a mandatory aspect of a Welder’s career in Dubai.</w:t>
      </w:r>
    </w:p>
    <w:bookmarkEnd w:id="22"/>
    <w:bookmarkStart w:id="23" w:name="Xa26d1546cfcfa7f0b00af1c23f5f0fc533787fb"/>
    <w:p>
      <w:pPr>
        <w:pStyle w:val="Heading2"/>
      </w:pPr>
      <w:r>
        <w:t xml:space="preserve">4. Environmental Challenges: Heat Stress and Safety</w:t>
      </w:r>
    </w:p>
    <w:p>
      <w:pPr>
        <w:pStyle w:val="FirstParagraph"/>
      </w:pPr>
      <w:r>
        <w:t xml:space="preserve">A unique challenge facing Welders in the United Arab Emirates is the extreme climatic conditions. Dubai experiences high temperatures, often exceeding 40°C (104°F) during summer months, coupled with high humidity along the coast. For a Welder working outdoors or in unventilated industrial spaces, this presents significant health risks, primarily heat stress and dehydration.</w:t>
      </w:r>
    </w:p>
    <w:p>
      <w:pPr>
        <w:pStyle w:val="BodyText"/>
      </w:pPr>
      <w:r>
        <w:t xml:space="preserve">Research indicates that productivity and precision decline significantly when core body temperature rises. Consequently, safety regulations in United Arab Emirates Dubai have evolved to include mandatory rest breaks during peak heat hours (typically between 12:00 PM and 3:00 PM). Modern welding sites in Dubai are increasingly equipped with temporary cooling shelters, air-conditioned mobile welding booths, and advanced ventilation systems to mitigate the impact of ambient heat on both the weld pool quality and the worker’s health. A competent Welder in this region must not only possess technical skills but also demonstrate an awareness of ergonomic practices and thermal safety management.</w:t>
      </w:r>
    </w:p>
    <w:bookmarkEnd w:id="23"/>
    <w:bookmarkStart w:id="24" w:name="X177f109bc6506b26c518d2847951b94d063ff2f"/>
    <w:p>
      <w:pPr>
        <w:pStyle w:val="Heading2"/>
      </w:pPr>
      <w:r>
        <w:t xml:space="preserve">5. Technological Evolution: Automation vs. Manual Skill</w:t>
      </w:r>
    </w:p>
    <w:p>
      <w:pPr>
        <w:pStyle w:val="FirstParagraph"/>
      </w:pPr>
      <w:r>
        <w:t xml:space="preserve">The welding industry in United Arab Emirates Dubai is undergoing a technological paradigm shift. While manual Welders remain essential for complex, non-standardized joints and repair work, there is a growing adoption of robotic welding in manufacturing sectors within the Dubai Industrial City and Jebel Ali Free Zone. Robotic systems offer higher consistency, speed, and safety for repetitive tasks.</w:t>
      </w:r>
    </w:p>
    <w:p>
      <w:pPr>
        <w:pStyle w:val="BodyText"/>
      </w:pPr>
      <w:r>
        <w:t xml:space="preserve">However, this does not render human Welders obsolete. Instead, it creates a demand for "hybrid" technicians who can program, monitor, and maintain robotic welding cells. In the construction sector of Dubai United Arab Emirates where site conditions are dynamic and unpredictable, manual welding retains its superiority due to its flexibility. Therefore, the future workforce in this region is expected to comprise Welders with dual competencies: traditional arc-welding proficiency supplemented by digital literacy and robotics oversight skills.</w:t>
      </w:r>
    </w:p>
    <w:bookmarkEnd w:id="24"/>
    <w:bookmarkStart w:id="25" w:name="workforce-demographics-and-training"/>
    <w:p>
      <w:pPr>
        <w:pStyle w:val="Heading2"/>
      </w:pPr>
      <w:r>
        <w:t xml:space="preserve">6. Workforce Demographics and Training</w:t>
      </w:r>
    </w:p>
    <w:p>
      <w:pPr>
        <w:pStyle w:val="FirstParagraph"/>
      </w:pPr>
      <w:r>
        <w:t xml:space="preserve">The welding workforce in United Arab Emirates Dubai is predominantly expatriate, drawn from South Asia (India, Pakistan, Bangladesh) and other parts of the Middle East. This diversity brings a wide range of technical traditions to the region. To ensure uniformity in quality, local training centers and international certification bodies conduct rigorous testing.</w:t>
      </w:r>
    </w:p>
    <w:p>
      <w:pPr>
        <w:pStyle w:val="BodyText"/>
      </w:pPr>
      <w:r>
        <w:t xml:space="preserve">There is a notable government initiative within the United Arab Emirates to encourage Emiratization (the hiring of UAE nationals) across various sectors. While welding is traditionally dominated by expatriate labor, there are emerging efforts to train Emirati youth in specialized technical trades through vocational institutes like the Abu Dhabi Skills Center and Dubai’s technical colleges. This shift aims to create a sustainable local talent pool for Welders, ensuring that knowledge transfer occurs and reducing reliance on external labor for critical national infrastructure maintenance.</w:t>
      </w:r>
    </w:p>
    <w:bookmarkEnd w:id="25"/>
    <w:bookmarkStart w:id="26" w:name="conclusion"/>
    <w:p>
      <w:pPr>
        <w:pStyle w:val="Heading2"/>
      </w:pPr>
      <w:r>
        <w:t xml:space="preserve">7. Conclusion</w:t>
      </w:r>
    </w:p>
    <w:p>
      <w:pPr>
        <w:pStyle w:val="FirstParagraph"/>
      </w:pPr>
      <w:r>
        <w:t xml:space="preserve">In conclusion, the profession of Welder is integral to the continued success and expansion of United Arab Emirates Dubai. As a city defined by its ambition to build vertically and horizontally against a harsh natural environment, Dubai requires welding solutions that are both robust and precise. The research highlights that while technological automation is rising, the skilled human Welder remains indispensable for complex engineering challenges.</w:t>
      </w:r>
    </w:p>
    <w:p>
      <w:pPr>
        <w:pStyle w:val="BodyText"/>
      </w:pPr>
      <w:r>
        <w:t xml:space="preserve">Looking forward, the industry in United Arab Emirates Dubai will likely see increased emphasis on safety protocols regarding heat stress, stricter adherence to international quality standards (ISO/AWS), and a blended skill set combining manual dexterity with robotic oversight. For stakeholders in United Arab Emirates Dubai, investing in Welder training and certification is not just an operational necessity but a strategic imperative for maintaining the city’s status as a global leader in engineering excellence.</w:t>
      </w:r>
    </w:p>
    <w:bookmarkEnd w:id="26"/>
    <w:bookmarkStart w:id="27" w:name="references"/>
    <w:p>
      <w:pPr>
        <w:pStyle w:val="Heading2"/>
      </w:pPr>
      <w:r>
        <w:t xml:space="preserve">References</w:t>
      </w:r>
    </w:p>
    <w:p>
      <w:pPr>
        <w:numPr>
          <w:ilvl w:val="0"/>
          <w:numId w:val="1001"/>
        </w:numPr>
        <w:pStyle w:val="Compact"/>
      </w:pPr>
      <w:r>
        <w:t xml:space="preserve">Dubai Statistics Center. (2023). *Annual Report on Construction and Infrastructure Development in Dubai*. Government of Dubai.</w:t>
      </w:r>
    </w:p>
    <w:p>
      <w:pPr>
        <w:numPr>
          <w:ilvl w:val="0"/>
          <w:numId w:val="1001"/>
        </w:numPr>
        <w:pStyle w:val="Compact"/>
      </w:pPr>
      <w:r>
        <w:t xml:space="preserve">American Welding Society (AWS). (2021). *Standard for Qualification of Welding Procedures, Welders, and Brazers: ANSI/AWS D1.1*. Miami: AWS.</w:t>
      </w:r>
    </w:p>
    <w:p>
      <w:pPr>
        <w:numPr>
          <w:ilvl w:val="0"/>
          <w:numId w:val="1001"/>
        </w:numPr>
        <w:pStyle w:val="Compact"/>
      </w:pPr>
      <w:r>
        <w:t xml:space="preserve">Emirates Authority for Standardization and Metrology (ESMA). (2022). *UAE Standards for Industrial Welding Processes*. Abu Dhabi: ESMA.</w:t>
      </w:r>
    </w:p>
    <w:p>
      <w:pPr>
        <w:numPr>
          <w:ilvl w:val="0"/>
          <w:numId w:val="1001"/>
        </w:numPr>
        <w:pStyle w:val="Compact"/>
      </w:pPr>
      <w:r>
        <w:t xml:space="preserve">National Center of Meteorology. (2023). *Climate Data Analysis: Temperature Extremes in the United Arab Emirates*. Dubai, UAE.</w:t>
      </w:r>
    </w:p>
    <w:p>
      <w:pPr>
        <w:numPr>
          <w:ilvl w:val="0"/>
          <w:numId w:val="1001"/>
        </w:numPr>
        <w:pStyle w:val="Compact"/>
      </w:pPr>
      <w:r>
        <w:t xml:space="preserve">Mohammed, R., &amp; Al-Sulaiti, K. (2019). "Workforce Diversification and Skill Transfer in the GCC Construction Sector." *Journal of Middle Eastern Business*, 45(3),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Welding Professionals in the United Arab Emirates Dubai: A Research Analysis</dc:title>
  <dc:creator/>
  <dc:language>en</dc:language>
  <cp:keywords/>
  <dcterms:created xsi:type="dcterms:W3CDTF">2026-07-29T15:35:15Z</dcterms:created>
  <dcterms:modified xsi:type="dcterms:W3CDTF">2026-07-29T15:35:15Z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