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33" w:name="X72bd5942c2c4243682e0ae545bb2805b3e949df"/>
    <w:p>
      <w:pPr>
        <w:pStyle w:val="Heading1"/>
      </w:pPr>
      <w:r>
        <w:t xml:space="preserve">The Critical Role of Welders in the Industrial Landscape of United Kingdom Manchester</w:t>
      </w:r>
    </w:p>
    <w:p>
      <w:pPr>
        <w:pStyle w:val="FirstParagraph"/>
      </w:pPr>
      <w:r>
        <w:rPr>
          <w:bCs/>
          <w:b/>
        </w:rPr>
        <w:t xml:space="preserve">Abstract:</w:t>
      </w:r>
      <w:r>
        <w:br/>
      </w:r>
      <w:r>
        <w:t xml:space="preserve">This research paper examines the pivotal role of the welder within the contemporary industrial framework of United Kingdom Manchester. As a historic hub for manufacturing and engineering, Manchester’s economy relies heavily on precision metalwork. This document explores current welding technologies, safety regulations compliant with UK standards, skills shortages in the region, and future projections for trade professionals in this specific geographic context.</w:t>
      </w:r>
    </w:p>
    <w:bookmarkStart w:id="20" w:name="introduction"/>
    <w:p>
      <w:pPr>
        <w:pStyle w:val="Heading2"/>
      </w:pPr>
      <w:r>
        <w:t xml:space="preserve">1. Introduction</w:t>
      </w:r>
    </w:p>
    <w:p>
      <w:pPr>
        <w:pStyle w:val="FirstParagraph"/>
      </w:pPr>
      <w:r>
        <w:t xml:space="preserve">The city of Manchester, located in the North West of England within the United Kingdom Manchester region, stands as a testament to industrial heritage and modern engineering innovation. Historically known as "Cottonopolis," the city has successfully transitioned into a diverse economic powerhouse with significant contributions from heavy engineering, renewable energy infrastructure, and advanced manufacturing. Central to this industrial ecosystem is the trade professional known as the welder. This research paper aims to dissect the multifaceted role of the welder in Manchester, analyzing their technical requirements, regulatory environment, and contribution to local economic stability.</w:t>
      </w:r>
    </w:p>
    <w:p>
      <w:pPr>
        <w:pStyle w:val="BodyText"/>
      </w:pPr>
      <w:r>
        <w:t xml:space="preserve">In United Kingdom Manchester infrastructure projects ranging from major transport upgrades such as HS2 to residential construction and industrial plant maintenance, structural integrity is paramount. The welder serves as the primary guardian of this integrity. Without skilled individuals capable of joining metals with precision and strength, the architectural and engineering ambitions of Manchester would be fundamentally compromised. Therefore, understanding the dynamics of this profession is essential for policymakers, educational institutions, and industry leaders.</w:t>
      </w:r>
    </w:p>
    <w:bookmarkEnd w:id="20"/>
    <w:bookmarkStart w:id="21" w:name="Xe5cfee13c4d05d2f4dc4502051df008d7f15ecf"/>
    <w:p>
      <w:pPr>
        <w:pStyle w:val="Heading2"/>
      </w:pPr>
      <w:r>
        <w:t xml:space="preserve">2. Historical Context and Current Economic Significance</w:t>
      </w:r>
    </w:p>
    <w:p>
      <w:pPr>
        <w:pStyle w:val="FirstParagraph"/>
      </w:pPr>
      <w:r>
        <w:t xml:space="preserve">To appreciate the current status of welders in United Kingdom Manchester, one must acknowledge the region's deep-seated industrial roots. For centuries, Greater Manchester has been a center for metallurgy and machinery production. While the scale of heavy industry has evolved, the demand for high-quality joining technologies remains constant. Today, welders are not only present in traditional factories but also in cutting-edge sectors such as aerospace components manufacturing near Manchester Airport and the growing offshore wind energy sector servicing the Irish Sea.</w:t>
      </w:r>
    </w:p>
    <w:p>
      <w:pPr>
        <w:pStyle w:val="BodyText"/>
      </w:pPr>
      <w:r>
        <w:t xml:space="preserve">The economic significance of welders extends beyond direct employment. They facilitate supply chain resilience by enabling local repair and maintenance of critical machinery, reducing downtime for businesses. In United Kingdom Manchester, where just-in-time manufacturing is prevalent, the ability to quickly fabricate and repair metal components on-site is a competitive advantage. Consequently, the welder acts as a linchpin in maintaining operational efficiency across various industries.</w:t>
      </w:r>
    </w:p>
    <w:bookmarkEnd w:id="21"/>
    <w:bookmarkStart w:id="24" w:name="Xbe3bf1eebdcac5b68e2423ead59db07ffc421dd"/>
    <w:p>
      <w:pPr>
        <w:pStyle w:val="Heading2"/>
      </w:pPr>
      <w:r>
        <w:t xml:space="preserve">3. Technical Skills and Technological Advancements</w:t>
      </w:r>
    </w:p>
    <w:p>
      <w:pPr>
        <w:pStyle w:val="FirstParagraph"/>
      </w:pPr>
      <w:r>
        <w:t xml:space="preserve">The modern welder in Manchester is required to possess a sophisticated blend of traditional craftsmanship and technical acumen. Traditional methods such as Metal Inert Gas (MIG), Tungsten Inert Gas (TIG), and Shielded Metal Arc Welding (SMAW) remain fundamental. However, the industry is rapidly evolving towards automation and digitalization.</w:t>
      </w:r>
    </w:p>
    <w:bookmarkStart w:id="22" w:name="automation-and-robotics"/>
    <w:p>
      <w:pPr>
        <w:pStyle w:val="Heading3"/>
      </w:pPr>
      <w:r>
        <w:t xml:space="preserve">3.1 Automation and Robotics</w:t>
      </w:r>
    </w:p>
    <w:p>
      <w:pPr>
        <w:pStyle w:val="FirstParagraph"/>
      </w:pPr>
      <w:r>
        <w:t xml:space="preserve">In United Kingdom Manchester, large-scale manufacturing facilities are increasingly integrating robotic welding cells to enhance productivity and consistency. While this raises concerns about job displacement, it simultaneously creates a demand for welders who can program, maintain, and oversee these automated systems. The modern welder must understand programming languages associated with robotic arms and possess the diagnostic skills to troubleshoot complex electrical and mechanical issues.</w:t>
      </w:r>
    </w:p>
    <w:bookmarkEnd w:id="22"/>
    <w:bookmarkStart w:id="23" w:name="specialized-materials"/>
    <w:p>
      <w:pPr>
        <w:pStyle w:val="Heading3"/>
      </w:pPr>
      <w:r>
        <w:t xml:space="preserve">3.2 Specialized Materials</w:t>
      </w:r>
    </w:p>
    <w:p>
      <w:pPr>
        <w:pStyle w:val="FirstParagraph"/>
      </w:pPr>
      <w:r>
        <w:t xml:space="preserve">Furthermore, the types of materials being welded have diversified. Welders in Manchester are increasingly tasked with working on exotic alloys used in high-pressure environments or corrosive conditions. This requires advanced knowledge of metallurgy and heat treatment processes to ensure that the weld zone retains desirable properties such as tensile strength and corrosion resistance.</w:t>
      </w:r>
    </w:p>
    <w:bookmarkEnd w:id="23"/>
    <w:bookmarkEnd w:id="24"/>
    <w:bookmarkStart w:id="27" w:name="Xefb3d95cd6f0d4398b1e551ee049e7ee2021fe6"/>
    <w:p>
      <w:pPr>
        <w:pStyle w:val="Heading2"/>
      </w:pPr>
      <w:r>
        <w:t xml:space="preserve">4. Regulatory Framework and Safety Standards</w:t>
      </w:r>
    </w:p>
    <w:p>
      <w:pPr>
        <w:pStyle w:val="FirstParagraph"/>
      </w:pPr>
      <w:r>
        <w:t xml:space="preserve">The practice of welding in United Kingdom Manchester is strictly governed by health, safety, and quality regulations. Compliance with the Health and Safety at Work etc. Act 1974 is mandatory for all employers and employees in this field.</w:t>
      </w:r>
    </w:p>
    <w:bookmarkStart w:id="25" w:name="certification-requirements"/>
    <w:p>
      <w:pPr>
        <w:pStyle w:val="Heading3"/>
      </w:pPr>
      <w:r>
        <w:t xml:space="preserve">4.1 Certification Requirements</w:t>
      </w:r>
    </w:p>
    <w:p>
      <w:pPr>
        <w:pStyle w:val="FirstParagraph"/>
      </w:pPr>
      <w:r>
        <w:t xml:space="preserve">To work legally and safely as a welder in the UK, professionals often require certifications from recognized bodies such as City &amp; Guilds or NVQ/SVQ qualifications. Additionally, specific industry standards like BS EN ISO 9606 dictate the qualification testing for welders. In Manchester’s rigorous engineering sector, adherence to these standards is non-negotiable. Welding procedures must be qualified according to BS EN ISO 15614, ensuring that every joint meets stringent quality criteria.</w:t>
      </w:r>
    </w:p>
    <w:bookmarkEnd w:id="25"/>
    <w:bookmarkStart w:id="26" w:name="occupational-health"/>
    <w:p>
      <w:pPr>
        <w:pStyle w:val="Heading3"/>
      </w:pPr>
      <w:r>
        <w:t xml:space="preserve">4.2 Occupational Health</w:t>
      </w:r>
    </w:p>
    <w:p>
      <w:pPr>
        <w:pStyle w:val="FirstParagraph"/>
      </w:pPr>
      <w:r>
        <w:t xml:space="preserve">Safety extends beyond regulatory compliance; it encompasses the physical well-being of the welder. Risks include exposure to arc radiation, fumes, and extreme heat. Effective ventilation systems and personal protective equipment (PPE) are critical components of any welding operation in Manchester’s industrial zones. Employers must conduct thorough risk assessments to mitigate these hazards, reflecting a broader commitment to workplace safety.</w:t>
      </w:r>
    </w:p>
    <w:bookmarkEnd w:id="26"/>
    <w:bookmarkEnd w:id="27"/>
    <w:bookmarkStart w:id="30" w:name="X19038d721592e05c69504689fe56171fc93d618"/>
    <w:p>
      <w:pPr>
        <w:pStyle w:val="Heading2"/>
      </w:pPr>
      <w:r>
        <w:t xml:space="preserve">5. Skills Shortages and Training Initiatives</w:t>
      </w:r>
    </w:p>
    <w:p>
      <w:pPr>
        <w:pStyle w:val="FirstParagraph"/>
      </w:pPr>
      <w:r>
        <w:t xml:space="preserve">A significant challenge facing the sector in United Kingdom Manchester is the shortage of skilled welders. Demographic shifts, an aging workforce, and a historical lack of appeal among younger generations toward vocational trades have contributed to this gap. The demand for qualified personnel often outstrips supply, leading to competitive wages but also potential delays in project timelines.</w:t>
      </w:r>
    </w:p>
    <w:bookmarkStart w:id="28" w:name="educational-pathways"/>
    <w:p>
      <w:pPr>
        <w:pStyle w:val="Heading3"/>
      </w:pPr>
      <w:r>
        <w:t xml:space="preserve">5.1 Educational Pathways</w:t>
      </w:r>
    </w:p>
    <w:p>
      <w:pPr>
        <w:pStyle w:val="FirstParagraph"/>
      </w:pPr>
      <w:r>
        <w:t xml:space="preserve">To address this disparity, local colleges and universities in Manchester are expanding apprenticeship programs and vocational training centers. Collaborations between educational institutions and industry leaders ensure that curricula remain relevant to current market needs. These initiatives aim to attract new talent by highlighting the technical complexity and lucrative potential of a career as a welder.</w:t>
      </w:r>
    </w:p>
    <w:bookmarkEnd w:id="28"/>
    <w:bookmarkStart w:id="29" w:name="upskilling-existing-workforce"/>
    <w:p>
      <w:pPr>
        <w:pStyle w:val="Heading3"/>
      </w:pPr>
      <w:r>
        <w:t xml:space="preserve">5.2 Upskilling Existing Workforce</w:t>
      </w:r>
    </w:p>
    <w:p>
      <w:pPr>
        <w:pStyle w:val="FirstParagraph"/>
      </w:pPr>
      <w:r>
        <w:t xml:space="preserve">In addition to recruiting new talent, there is a strong emphasis on upskilling existing workers. Continuous professional development allows experienced welders to adapt to new technologies and materials, ensuring that the regional workforce remains competitive on a national and international stage.</w:t>
      </w:r>
    </w:p>
    <w:bookmarkEnd w:id="29"/>
    <w:bookmarkEnd w:id="30"/>
    <w:bookmarkStart w:id="31" w:name="Xfa7e2cedbebb9d81c467f38fc2ca1b4b7d22a94"/>
    <w:p>
      <w:pPr>
        <w:pStyle w:val="Heading2"/>
      </w:pPr>
      <w:r>
        <w:t xml:space="preserve">6. Future Prospects for Welders in United Kingdom Manchester</w:t>
      </w:r>
    </w:p>
    <w:p>
      <w:pPr>
        <w:pStyle w:val="FirstParagraph"/>
      </w:pPr>
      <w:r>
        <w:t xml:space="preserve">The future outlook for welders in United Kingdom Manchester is positive, driven by ongoing infrastructure investments and the green energy transition. Projects related to renewable energy, such as hydrogen production facilities and wind turbine components, require specialized welding expertise that will sustain demand for years to come.</w:t>
      </w:r>
    </w:p>
    <w:p>
      <w:pPr>
        <w:pStyle w:val="BodyText"/>
      </w:pPr>
      <w:r>
        <w:t xml:space="preserve">Moreover, the city’s expansion into digital manufacturing hubs suggests a hybrid future where welders work alongside engineers in digitally integrated environments. The role of the welder is evolving from a manual labor position to one requiring high-level technical and analytical skills. This evolution promises not only job security but also career progression opportunities for those who adapt to changing technological landscapes.</w:t>
      </w:r>
    </w:p>
    <w:bookmarkEnd w:id="31"/>
    <w:bookmarkStart w:id="32" w:name="conclusion"/>
    <w:p>
      <w:pPr>
        <w:pStyle w:val="Heading2"/>
      </w:pPr>
      <w:r>
        <w:t xml:space="preserve">7. Conclusion</w:t>
      </w:r>
    </w:p>
    <w:p>
      <w:pPr>
        <w:pStyle w:val="FirstParagraph"/>
      </w:pPr>
      <w:r>
        <w:t xml:space="preserve">In conclusion, the welder remains an indispensable asset to the industrial fabric of United Kingdom Manchester. From maintaining historical infrastructure to driving innovation in new energy sectors, these professionals ensure structural integrity and economic vitality. While challenges such as skills shortages and rapid technological change persist, proactive training initiatives and robust regulatory frameworks provide a solid foundation for future growth.</w:t>
      </w:r>
    </w:p>
    <w:p>
      <w:pPr>
        <w:pStyle w:val="BodyText"/>
      </w:pPr>
      <w:r>
        <w:t xml:space="preserve">As Manchester continues to reinvent itself as a center of science and industry, the role of the welder will continue to evolve. It is imperative that stakeholders prioritize investment in vocational education and technology adoption to ensure that United Kingdom Manchester maintains its status as a premier destination for engineering excellence. The welder, therefore, is not merely a participant in this industrial narrative but a central author of Manchester’s continued success.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Welders in the Industrial Landscape of United Kingdom Manchester</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