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Industrial</w:t>
      </w:r>
      <w:r>
        <w:t xml:space="preserve"> </w:t>
      </w:r>
      <w:r>
        <w:t xml:space="preserve">Sector</w:t>
      </w:r>
    </w:p>
    <w:bookmarkStart w:id="27" w:name="X25d697a260886550a3cdc3f5151bb9c3281763b"/>
    <w:p>
      <w:pPr>
        <w:pStyle w:val="Heading1"/>
      </w:pPr>
      <w:r>
        <w:t xml:space="preserve">The Critical Role of the Welder in the United States Houston Industrial Sector</w:t>
      </w:r>
    </w:p>
    <w:p>
      <w:pPr>
        <w:pStyle w:val="FirstParagraph"/>
      </w:pPr>
      <w:r>
        <w:rPr>
          <w:bCs/>
          <w:b/>
        </w:rPr>
        <w:t xml:space="preserve">Abstract:</w:t>
      </w:r>
      <w:r>
        <w:br/>
      </w:r>
      <w:r>
        <w:br/>
      </w:r>
      <w:r>
        <w:t xml:space="preserve">This research paper examines the vital function of professional welders within the dynamic industrial landscape of United States Houston. As a global energy capital, this city relies heavily on robust infrastructure maintenance and new construction projects. The analysis focuses on technical standards, safety protocols, economic impact, and future trends regarding welding trades in this specific region.</w:t>
      </w:r>
    </w:p>
    <w:bookmarkStart w:id="20" w:name="introduction"/>
    <w:p>
      <w:pPr>
        <w:pStyle w:val="Heading2"/>
      </w:pPr>
      <w:r>
        <w:t xml:space="preserve">Introduction</w:t>
      </w:r>
    </w:p>
    <w:p>
      <w:pPr>
        <w:pStyle w:val="FirstParagraph"/>
      </w:pPr>
      <w:r>
        <w:t xml:space="preserve">The industrial ecosystem of the United States is vast and varied, yet few cities embody its complexity quite like United States Houston. Located at the confluence of major waterways and surrounded by extensive petrochemical infrastructure, Houston serves as a pivotal hub for energy production, manufacturing, and logistics. Central to the maintenance and expansion of this infrastructure are skilled tradespeople, with welders holding perhaps the most critical position in ensuring structural integrity. This document explores the multifaceted role of the welder in United States Houston, analyzing why their expertise is indispensable to local economy and safety.</w:t>
      </w:r>
    </w:p>
    <w:bookmarkEnd w:id="20"/>
    <w:bookmarkStart w:id="21" w:name="X221689102d93ff4a37973e786010d8089a30ce7"/>
    <w:p>
      <w:pPr>
        <w:pStyle w:val="Heading2"/>
      </w:pPr>
      <w:r>
        <w:t xml:space="preserve">The Industrial Context of United States Houston</w:t>
      </w:r>
    </w:p>
    <w:p>
      <w:pPr>
        <w:pStyle w:val="FirstParagraph"/>
      </w:pPr>
      <w:r>
        <w:t xml:space="preserve">Houston is widely recognized as the energy capital of the world. The Greater Houston area hosts thousands of manufacturing facilities, refineries, and chemical plants. Consequently, the demand for high-quality welding services exceeds that of most other American cities. Pipelines transporting crude oil, natural gas, and refined products crisscross beneath and around United States Houston’s urban sprawl. These pipelines require constant inspection and repair to prevent catastrophic leaks or explosions.</w:t>
      </w:r>
    </w:p>
    <w:p>
      <w:pPr>
        <w:pStyle w:val="BodyText"/>
      </w:pPr>
      <w:r>
        <w:t xml:space="preserve">Furthermore, shipbuilding along the Houston Ship Channel necessitates rigorous welding standards for vessel construction. Whether joining thick steel plates for a tanker or repairing small components in a refinery valve assembly, every weld performed by a welder in United States Houston contributes to the reliability of supply chains that power not only Texas but the entire nation.</w:t>
      </w:r>
    </w:p>
    <w:bookmarkEnd w:id="21"/>
    <w:bookmarkStart w:id="22" w:name="technical-standards-and-certification"/>
    <w:p>
      <w:pPr>
        <w:pStyle w:val="Heading2"/>
      </w:pPr>
      <w:r>
        <w:t xml:space="preserve">Technical Standards and Certification</w:t>
      </w:r>
    </w:p>
    <w:p>
      <w:pPr>
        <w:pStyle w:val="FirstParagraph"/>
      </w:pPr>
      <w:r>
        <w:t xml:space="preserve">In United States Houston, welding is not merely a manual labor activity; it is a highly regulated technical discipline. Welders must adhere to stringent codes established by organizations such as the American Welding Society (AWS) and the American Petroleum Institute (API). These standards dictate everything from electrode selection to post-weld heat treatment procedures.</w:t>
      </w:r>
    </w:p>
    <w:p>
      <w:pPr>
        <w:pStyle w:val="BodyText"/>
      </w:pPr>
      <w:r>
        <w:t xml:space="preserve">Certification plays a crucial role in employability for welders in this region. Employers in United States Houston prioritize candidates who hold valid certifications, particularly those related to API 1104 for pipeline welding and AWS D1.1 for structural steel. Without these credentials, a welder cannot legally or safely work on critical infrastructure projects. The rigorous testing process ensures that each weld meets precise dimensional and metallurgical requirements, thereby preventing failures that could lead to environmental disasters or loss of life.</w:t>
      </w:r>
    </w:p>
    <w:bookmarkEnd w:id="22"/>
    <w:bookmarkStart w:id="23" w:name="X373508908f873221b16b754e0b78f291dd863fe"/>
    <w:p>
      <w:pPr>
        <w:pStyle w:val="Heading2"/>
      </w:pPr>
      <w:r>
        <w:t xml:space="preserve">Safety Protocols in High-Risk Environments</w:t>
      </w:r>
    </w:p>
    <w:p>
      <w:pPr>
        <w:pStyle w:val="FirstParagraph"/>
      </w:pPr>
      <w:r>
        <w:t xml:space="preserve">The working conditions faced by welders in United States Houston are often hazardous. Many jobs take place inside confined spaces such as storage tanks, reactors, and underground pipes. These environments pose risks including oxygen deficiency, exposure to toxic gases like hydrogen sulfide (H₂S), and extreme heat.</w:t>
      </w:r>
    </w:p>
    <w:p>
      <w:pPr>
        <w:pStyle w:val="BodyText"/>
      </w:pPr>
      <w:r>
        <w:t xml:space="preserve">To mitigate these dangers, welders must undergo extensive safety training beyond basic welding techniques. In United States Houston industrial sites, strict adherence to Occupational Safety and Health Administration (OSHA) regulations is mandatory. Welders are required to use personal protective equipment (PPE), including self-contained breathing apparatuses when necessary, and they must participate in continuous air monitoring during confined-space operations.</w:t>
      </w:r>
    </w:p>
    <w:p>
      <w:pPr>
        <w:pStyle w:val="BodyText"/>
      </w:pPr>
      <w:r>
        <w:t xml:space="preserve">Moreover, the psychological aspect of safety culture is significant. Welders in United States Houston often work as part of larger teams where communication about hazards is constant. This collaborative approach ensures that any potential issue is addressed immediately before it escalates into an accident.</w:t>
      </w:r>
    </w:p>
    <w:bookmarkEnd w:id="23"/>
    <w:bookmarkStart w:id="24" w:name="Xa7b0772345a258be70797dc570f0239ff3246c6"/>
    <w:p>
      <w:pPr>
        <w:pStyle w:val="Heading2"/>
      </w:pPr>
      <w:r>
        <w:t xml:space="preserve">Economic Impact and Workforce Development</w:t>
      </w:r>
    </w:p>
    <w:p>
      <w:pPr>
        <w:pStyle w:val="FirstParagraph"/>
      </w:pPr>
      <w:r>
        <w:t xml:space="preserve">The presence of numerous welders directly impacts the economic vitality of United States Houston. Skilled welders command competitive salaries due to high demand, contributing significantly to household incomes in the region. Their work enables continuous operation of facilities that generate billions in revenue annually.</w:t>
      </w:r>
    </w:p>
    <w:p>
      <w:pPr>
        <w:pStyle w:val="BodyText"/>
      </w:pPr>
      <w:r>
        <w:t xml:space="preserve">Educational institutions in and around United States Houston, such as Houston Community College and various trade schools, have tailored their curricula to meet local industry needs. These programs provide hands-on training using modern equipment like robotic welding systems alongside traditional manual techniques. This alignment between education and employment helps sustain a steady pipeline of qualified welders ready to join the workforce.</w:t>
      </w:r>
    </w:p>
    <w:p>
      <w:pPr>
        <w:pStyle w:val="BodyText"/>
      </w:pPr>
      <w:r>
        <w:t xml:space="preserve">Additionally, mentorship programs initiated by major energy companies help experienced welders train apprenticeses from United States Houston communities. Such initiatives foster diversity within the trade and ensure knowledge transfer across generations of workers.</w:t>
      </w:r>
    </w:p>
    <w:bookmarkEnd w:id="24"/>
    <w:bookmarkStart w:id="25" w:name="X061b7fc0df003f347d64cd39fca7edcdc4508c0"/>
    <w:p>
      <w:pPr>
        <w:pStyle w:val="Heading2"/>
      </w:pPr>
      <w:r>
        <w:t xml:space="preserve">Future Trends and Technological Advancements</w:t>
      </w:r>
    </w:p>
    <w:p>
      <w:pPr>
        <w:pStyle w:val="FirstParagraph"/>
      </w:pPr>
      <w:r>
        <w:t xml:space="preserve">The future of welding in United States Houston looks promising yet challenging due to technological advancements. Automation and robotics are increasingly being integrated into fabrication shops and even field repair scenarios. While some fear job displacement, most experts agree that technology will augment rather than replace human welders.</w:t>
      </w:r>
    </w:p>
    <w:p>
      <w:pPr>
        <w:pStyle w:val="BodyText"/>
      </w:pPr>
      <w:r>
        <w:t xml:space="preserve">In United States Houston, there is a growing emphasis on hybrid skill sets where welders also possess basic programming abilities to operate automated machinery. This shift requires ongoing professional development for current workers to remain relevant in an evolving market.</w:t>
      </w:r>
    </w:p>
    <w:p>
      <w:pPr>
        <w:pStyle w:val="BodyText"/>
      </w:pPr>
      <w:r>
        <w:t xml:space="preserve">Environmental concerns are also shaping the industry. Welders in United States Houston may soon need to adapt to new materials designed for sustainability, such as advanced alloys resistant to corrosion which reduce long-term maintenance needs. Additionally, green welding technologies aimed at reducing emissions during fabrication processes are gaining traction among forward-thinking employers.</w:t>
      </w:r>
    </w:p>
    <w:bookmarkEnd w:id="25"/>
    <w:bookmarkStart w:id="26" w:name="conclusion"/>
    <w:p>
      <w:pPr>
        <w:pStyle w:val="Heading2"/>
      </w:pPr>
      <w:r>
        <w:t xml:space="preserve">Conclusion</w:t>
      </w:r>
    </w:p>
    <w:p>
      <w:pPr>
        <w:pStyle w:val="FirstParagraph"/>
      </w:pPr>
      <w:r>
        <w:t xml:space="preserve">The welder stands as a cornerstone of industrial success in United States Houston. From maintaining vital energy infrastructure to supporting shipbuilding activities, their contributions are foundational to regional stability and prosperity. With strict adherence to safety protocols, rigorous certification standards, and adaptation to new technologies, welders continue to play an irreplaceable role.</w:t>
      </w:r>
    </w:p>
    <w:p>
      <w:pPr>
        <w:pStyle w:val="BodyText"/>
      </w:pPr>
      <w:r>
        <w:t xml:space="preserve">As United States Houston evolves amidst global economic shifts and environmental challenges, the importance of skilled welding professionals will only increase. Investing in training programs and recognizing the value of this trade is essential for sustaining the city’s status as a premier industrial center. Ultimately, understanding the welder's perspective provides insight into how critical human expertise remains even in an age dominated by automation.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United States Houston Industrial Sector</dc:title>
  <dc:creator/>
  <dc:language>en</dc:language>
  <cp:keywords/>
  <dcterms:created xsi:type="dcterms:W3CDTF">2026-07-29T20:53:42Z</dcterms:created>
  <dcterms:modified xsi:type="dcterms:W3CDTF">2026-07-29T20:53:42Z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