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Infrastructure</w:t>
      </w:r>
      <w:r>
        <w:t xml:space="preserve"> </w:t>
      </w:r>
      <w:r>
        <w:t xml:space="preserve">Renaissance: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Welders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5" w:name="Xf8c1f9a1a1bf095baa691e5075fb530314ac0c8"/>
    <w:p>
      <w:pPr>
        <w:pStyle w:val="Heading1"/>
      </w:pPr>
      <w:r>
        <w:t xml:space="preserve">The Critical Role of Welding in the Infrastructure Renaissance:</w:t>
      </w:r>
      <w:r>
        <w:br/>
      </w:r>
      <w:r>
        <w:t xml:space="preserve">A Research Paper on Welders in United States New York City</w:t>
      </w:r>
    </w:p>
    <w:p>
      <w:pPr>
        <w:pStyle w:val="FirstParagraph"/>
      </w:pPr>
      <w:r>
        <w:rPr>
          <w:u w:val="single"/>
          <w:bCs/>
          <w:b/>
        </w:rPr>
        <w:t xml:space="preserve">Abstract</w:t>
      </w:r>
      <w:r>
        <w:br/>
      </w:r>
      <w:r>
        <w:t xml:space="preserve">This research paper examines the vital contribution of skilled welders to the ongoing infrastructure modernization efforts within United States New York City. As one of the most densely populated urban environments in the Western world, New York City faces unique challenges regarding aging transit systems, structural integrity, and green energy transitions. The document explores technical requirements, safety standards (OSHA), economic impacts, and educational pathways for welding professionals in this specific geographic context. It argues that welders are not merely tradespeople but essential engineers of urban resilience.</w:t>
      </w:r>
    </w:p>
    <w:bookmarkStart w:id="20" w:name="introduction"/>
    <w:p>
      <w:pPr>
        <w:pStyle w:val="Heading2"/>
      </w:pPr>
      <w:r>
        <w:t xml:space="preserve">1. Introduction</w:t>
      </w:r>
    </w:p>
    <w:p>
      <w:pPr>
        <w:pStyle w:val="FirstParagraph"/>
      </w:pPr>
      <w:r>
        <w:t xml:space="preserve">New York City stands as a global beacon of commerce, culture, and density, yet its physical foundation is increasingly strained by age and usage. The city’s infrastructure—comprising subways, bridges, tunnels, skyscrapers, and water treatment facilities—requires constant maintenance and innovation. Central to this maintenance is the trade of welding. In the context of</w:t>
      </w:r>
      <w:r>
        <w:t xml:space="preserve"> </w:t>
      </w:r>
      <w:r>
        <w:rPr>
          <w:bCs/>
          <w:b/>
        </w:rPr>
        <w:t xml:space="preserve">United States New York City</w:t>
      </w:r>
      <w:r>
        <w:t xml:space="preserve">, the welder represents a critical link between engineering design and physical reality. This paper investigates the multifaceted role of welders in sustaining one of America’s most complex urban landscapes.</w:t>
      </w:r>
    </w:p>
    <w:bookmarkEnd w:id="20"/>
    <w:bookmarkStart w:id="21" w:name="X4749800c6557414bbcc9b3b23ac91cfc76c9ace"/>
    <w:p>
      <w:pPr>
        <w:pStyle w:val="Heading2"/>
      </w:pPr>
      <w:r>
        <w:t xml:space="preserve">2. The Landscape of Infrastructure in United States New York City</w:t>
      </w:r>
    </w:p>
    <w:p>
      <w:pPr>
        <w:pStyle w:val="FirstParagraph"/>
      </w:pPr>
      <w:r>
        <w:t xml:space="preserve">The scale of infrastructure projects in New York City is unparalleled. From the ongoing rehabilitation of the Second Avenue Subway to the continuous preservation efforts for iconic structures like the Verrazzano-Narrows Bridge, construction is a year-round necessity. The aging nature of these assets means that repair work often takes precedence over new construction, requiring high-precision welding techniques rather than simple fabrication.</w:t>
      </w:r>
    </w:p>
    <w:p>
      <w:pPr>
        <w:pStyle w:val="BodyText"/>
      </w:pPr>
      <w:r>
        <w:t xml:space="preserve">Furthermore, New York City is at the forefront of climate resilience initiatives. With rising sea levels and increasing storm intensity, coastal infrastructure requires reinforcement. Welders are essential in fabricating and installing flood barriers, reinforcing seawalls, and upgrading electrical substations to withstand extreme weather events specific to the region.</w:t>
      </w:r>
    </w:p>
    <w:bookmarkEnd w:id="21"/>
    <w:bookmarkStart w:id="25" w:name="Xac8f201855c996d9e3ecbc295c6c7ca1b411451"/>
    <w:p>
      <w:pPr>
        <w:pStyle w:val="Heading2"/>
      </w:pPr>
      <w:r>
        <w:t xml:space="preserve">3. Technical Specializations Required for NYC Welders</w:t>
      </w:r>
    </w:p>
    <w:p>
      <w:pPr>
        <w:pStyle w:val="FirstParagraph"/>
      </w:pPr>
      <w:r>
        <w:t xml:space="preserve">A welder operating in United States New York City must possess a specialized skill set that differs significantly from general industrial welding. The dense urban environment imposes strict constraints on noise, vibration, and accessibility.</w:t>
      </w:r>
    </w:p>
    <w:bookmarkStart w:id="22" w:name="pipe-welding-for-water-and-sewer-systems"/>
    <w:p>
      <w:pPr>
        <w:pStyle w:val="Heading3"/>
      </w:pPr>
      <w:r>
        <w:t xml:space="preserve">3.1 Pipe Welding for Water and Sewer Systems</w:t>
      </w:r>
    </w:p>
    <w:p>
      <w:pPr>
        <w:pStyle w:val="FirstParagraph"/>
      </w:pPr>
      <w:r>
        <w:t xml:space="preserve">The city’s water distribution system is one of the oldest in the nation. Leaks are not only costly but can lead to sinkholes that threaten public safety. Consequently, welders specializing in pipe welding—particularly using TIG (Tungsten Inert Gas) and SMAW (Shielded Metal Arc Welding) processes for stainless steel and ductile iron—are highly sought after. These professionals must work within confined spaces, often underground or inside utility shafts, demanding exceptional dexterity and endurance.</w:t>
      </w:r>
    </w:p>
    <w:bookmarkEnd w:id="22"/>
    <w:bookmarkStart w:id="23" w:name="structural-steel-fabrication"/>
    <w:p>
      <w:pPr>
        <w:pStyle w:val="Heading3"/>
      </w:pPr>
      <w:r>
        <w:t xml:space="preserve">3.2 Structural Steel Fabrication</w:t>
      </w:r>
    </w:p>
    <w:p>
      <w:pPr>
        <w:pStyle w:val="FirstParagraph"/>
      </w:pPr>
      <w:r>
        <w:t xml:space="preserve">New York’s skyline is defined by steel skeletons. Welders involved in high-rise construction and renovation must be certified in structural welding standards (AISC). This includes welding thick plates used in seismic retrofitting for older buildings. The ability to perform vertical and overhead welds on massive steel beams is a standard requirement for major projects like the Hudson Yards development or the ongoing World Trade Center complex expansions.</w:t>
      </w:r>
    </w:p>
    <w:bookmarkEnd w:id="23"/>
    <w:bookmarkStart w:id="24" w:name="aerospace-and-high-tech-manufacturing"/>
    <w:p>
      <w:pPr>
        <w:pStyle w:val="Heading3"/>
      </w:pPr>
      <w:r>
        <w:t xml:space="preserve">3.3 Aerospace and High-Tech Manufacturing</w:t>
      </w:r>
    </w:p>
    <w:p>
      <w:pPr>
        <w:pStyle w:val="FirstParagraph"/>
      </w:pPr>
      <w:r>
        <w:t xml:space="preserve">Beyond civil infrastructure, New York City hosts advanced manufacturing sectors, including aerospace components and medical device fabrication. Welders in these industries often utilize laser welding or electron beam welding techniques. These high-tech applications require precision to the micron level, reflecting the diverse economic portfolio of the city.</w:t>
      </w:r>
    </w:p>
    <w:bookmarkEnd w:id="24"/>
    <w:bookmarkEnd w:id="25"/>
    <w:bookmarkStart w:id="28" w:name="Xaec2754df0dee21790d65200a4322ffde3c3125"/>
    <w:p>
      <w:pPr>
        <w:pStyle w:val="Heading2"/>
      </w:pPr>
      <w:r>
        <w:t xml:space="preserve">4. Regulatory Environment and Safety Standards</w:t>
      </w:r>
    </w:p>
    <w:p>
      <w:pPr>
        <w:pStyle w:val="FirstParagraph"/>
      </w:pPr>
      <w:r>
        <w:t xml:space="preserve">Operating as a welder in United States New York City involves navigating a complex regulatory landscape. The Occupational Safety and Health Administration (OSHA) sets federal standards, but local fire codes and building regulations add additional layers of compliance.</w:t>
      </w:r>
    </w:p>
    <w:bookmarkStart w:id="26" w:name="fire-watch-protocols"/>
    <w:p>
      <w:pPr>
        <w:pStyle w:val="Heading3"/>
      </w:pPr>
      <w:r>
        <w:t xml:space="preserve">4.1 Fire Watch Protocols</w:t>
      </w:r>
    </w:p>
    <w:p>
      <w:pPr>
        <w:pStyle w:val="FirstParagraph"/>
      </w:pPr>
      <w:r>
        <w:t xml:space="preserve">Due to the high density of combustible materials in NYC buildings, welding often requires a "hot work permit." Welders must adhere to strict fire watch protocols, where a dedicated individual monitors the area for sparks and embers long after the welding process has ceased. Failure to comply can result in severe penalties and project shutdowns.</w:t>
      </w:r>
    </w:p>
    <w:bookmarkEnd w:id="26"/>
    <w:bookmarkStart w:id="27" w:name="unionization-and-labor-standards"/>
    <w:p>
      <w:pPr>
        <w:pStyle w:val="Heading3"/>
      </w:pPr>
      <w:r>
        <w:t xml:space="preserve">4.2 Unionization and Labor Standards</w:t>
      </w:r>
    </w:p>
    <w:p>
      <w:pPr>
        <w:pStyle w:val="FirstParagraph"/>
      </w:pPr>
      <w:r>
        <w:t xml:space="preserve">New York City has a strong tradition of labor unionism, particularly within the construction industry. Organizations such as the Operating Engineers Local 79 and various ironworker unions play a significant role in setting wage standards, training requirements, and safety practices for welders. Understanding collective bargaining agreements is essential for any welder seeking stable employment in major public works projects.</w:t>
      </w:r>
    </w:p>
    <w:bookmarkEnd w:id="27"/>
    <w:bookmarkEnd w:id="28"/>
    <w:bookmarkStart w:id="31" w:name="Xa7b0772345a258be70797dc570f0239ff3246c6"/>
    <w:p>
      <w:pPr>
        <w:pStyle w:val="Heading2"/>
      </w:pPr>
      <w:r>
        <w:t xml:space="preserve">5. Economic Impact and Workforce Development</w:t>
      </w:r>
    </w:p>
    <w:p>
      <w:pPr>
        <w:pStyle w:val="FirstParagraph"/>
      </w:pPr>
      <w:r>
        <w:t xml:space="preserve">The demand for qualified welders in United States New York City drives significant economic activity. According to recent labor market analyses, the construction and maintenance sectors are projected to see steady growth, with welding trades remaining a shortage occupation in many regions.</w:t>
      </w:r>
    </w:p>
    <w:bookmarkStart w:id="29" w:name="training-pathways"/>
    <w:p>
      <w:pPr>
        <w:pStyle w:val="Heading3"/>
      </w:pPr>
      <w:r>
        <w:t xml:space="preserve">5.1 Training Pathways</w:t>
      </w:r>
    </w:p>
    <w:p>
      <w:pPr>
        <w:pStyle w:val="FirstParagraph"/>
      </w:pPr>
      <w:r>
        <w:t xml:space="preserve">Educational institutions across the five boroughs offer pathways into this trade. The New York City Technical College (NYCTC) and various community colleges provide certification programs in welding technology. Additionally, apprenticeship programs sponsored by unions and large contracting firms combine classroom instruction with paid on-the-job training, ensuring that new welders meet the rigorous demands of NYC infrastructure projects.</w:t>
      </w:r>
    </w:p>
    <w:bookmarkEnd w:id="29"/>
    <w:bookmarkStart w:id="30" w:name="economic-multiplier-effect"/>
    <w:p>
      <w:pPr>
        <w:pStyle w:val="Heading3"/>
      </w:pPr>
      <w:r>
        <w:t xml:space="preserve">5.2 Economic Multiplier Effect</w:t>
      </w:r>
    </w:p>
    <w:p>
      <w:pPr>
        <w:pStyle w:val="FirstParagraph"/>
      </w:pPr>
      <w:r>
        <w:t xml:space="preserve">The work performed by welders has a multiplier effect on the local economy. By maintaining reliable transit and utility systems, welders enable businesses to operate efficiently, thereby supporting commercial revenue and tax bases that fund further city improvements.</w:t>
      </w:r>
    </w:p>
    <w:bookmarkEnd w:id="30"/>
    <w:bookmarkEnd w:id="31"/>
    <w:bookmarkStart w:id="32" w:name="Xfb3ccedf31b95ed8d107a13d9430b44e379fe4e"/>
    <w:p>
      <w:pPr>
        <w:pStyle w:val="Heading2"/>
      </w:pPr>
      <w:r>
        <w:t xml:space="preserve">6. Challenges Facing Welders in New York City</w:t>
      </w:r>
    </w:p>
    <w:p>
      <w:pPr>
        <w:pStyle w:val="FirstParagraph"/>
      </w:pPr>
      <w:r>
        <w:t xml:space="preserve">Despite the demand, welders face significant challenges. The high cost of living in New York City puts pressure on trade workers, who may find wages insufficient compared to coastal peers in other major hubs. Furthermore, the physical toll of welding—exposure to fumes, intense heat, and repetitive strain injuries—requires robust health monitoring and protective equipment investments.</w:t>
      </w:r>
    </w:p>
    <w:p>
      <w:pPr>
        <w:pStyle w:val="BodyText"/>
      </w:pPr>
      <w:r>
        <w:t xml:space="preserve">Environmental concerns also pose a challenge. As New York City pushes for "Green New Deal" initiatives, welders must adapt to new materials such as high-strength low-alloy (HSLA) steels used in sustainable construction, which present unique welding difficulties.</w:t>
      </w:r>
    </w:p>
    <w:bookmarkEnd w:id="32"/>
    <w:bookmarkStart w:id="33" w:name="conclusion"/>
    <w:p>
      <w:pPr>
        <w:pStyle w:val="Heading2"/>
      </w:pPr>
      <w:r>
        <w:t xml:space="preserve">7. Conclusion</w:t>
      </w:r>
    </w:p>
    <w:p>
      <w:pPr>
        <w:pStyle w:val="FirstParagraph"/>
      </w:pPr>
      <w:r>
        <w:t xml:space="preserve">In conclusion, the welder is an indispensable component of the urban ecosystem in United States New York City. From holding together the steel skeletons of skyscrapers to repairing the pipes that provide clean water to millions, their work underpins daily life and long-term sustainability. As NYC continues to evolve as a leader in climate resilience and technological innovation, the role of the welder will only expand in complexity and importance.</w:t>
      </w:r>
    </w:p>
    <w:p>
      <w:pPr>
        <w:pStyle w:val="BodyText"/>
      </w:pPr>
      <w:r>
        <w:t xml:space="preserve">To ensure the continued health of New York City’s infrastructure, stakeholders must prioritize investment in welding education, fair labor practices, and safety innovations. By recognizing welders not just as manual laborers but as skilled technical professionals contributing to national security and urban stability, United States New York City can secure a resilient future for generations to come.</w:t>
      </w:r>
    </w:p>
    <w:bookmarkEnd w:id="33"/>
    <w:bookmarkStart w:id="34" w:name="references"/>
    <w:p>
      <w:pPr>
        <w:pStyle w:val="Heading2"/>
      </w:pPr>
      <w:r>
        <w:t xml:space="preserve">References</w:t>
      </w:r>
    </w:p>
    <w:p>
      <w:pPr>
        <w:pStyle w:val="FirstParagraph"/>
      </w:pPr>
      <w:r>
        <w:t xml:space="preserve">- Bureau of Labor Statistics. (2023). *Occupational Outlook Handbook: Welders, Cutters, Solderers, and Brazers.*</w:t>
      </w:r>
      <w:r>
        <w:br/>
      </w:r>
      <w:r>
        <w:t xml:space="preserve">- New York City Department of Buildings. (2024). *Local Law 11: Façade Inspection Safety Program Guidelines.*</w:t>
      </w:r>
      <w:r>
        <w:br/>
      </w:r>
      <w:r>
        <w:t xml:space="preserve">- Occupational Safety and Health Administration (OSHA). (2023). *Welding, Cutting, and Brazing Standards (1910 Subpart Q).*</w:t>
      </w:r>
      <w:r>
        <w:br/>
      </w:r>
      <w:r>
        <w:t xml:space="preserve">- NYC Economic Development Corporation. (2023). *Construction Industry Workforce Report.*</w:t>
      </w:r>
      <w:r>
        <w:br/>
      </w:r>
      <w:r>
        <w:t xml:space="preserve">- American Welding Society. (2024). *Structural Welding Code Requirements for Steel Construction.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Welding in the Infrastructure Renaissance: A Research Paper on Welders in United States New York City</dc:title>
  <dc:creator/>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file>