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Migration</w:t>
      </w:r>
      <w:r>
        <w:t xml:space="preserve"> </w:t>
      </w:r>
      <w:r>
        <w:t xml:space="preserve">and</w:t>
      </w:r>
      <w:r>
        <w:t xml:space="preserve"> </w:t>
      </w:r>
      <w:r>
        <w:t xml:space="preserve">Basic</w:t>
      </w:r>
      <w:r>
        <w:t xml:space="preserve"> </w:t>
      </w:r>
      <w:r>
        <w:t xml:space="preserve">Service</w:t>
      </w:r>
      <w:r>
        <w:t xml:space="preserve"> </w:t>
      </w:r>
      <w:r>
        <w:t xml:space="preserve">Access</w:t>
      </w:r>
      <w:r>
        <w:t xml:space="preserve"> </w:t>
      </w:r>
      <w:r>
        <w:t xml:space="preserve">in</w:t>
      </w:r>
      <w:r>
        <w:t xml:space="preserve"> </w:t>
      </w:r>
      <w:r>
        <w:t xml:space="preserve">Kinshasa</w:t>
      </w:r>
    </w:p>
    <w:bookmarkStart w:id="30" w:name="X057c73a9324f161a57b0c5d329955eb51901b3a"/>
    <w:p>
      <w:pPr>
        <w:pStyle w:val="Heading1"/>
      </w:pPr>
      <w:r>
        <w:t xml:space="preserve">Research Proposal: Analyzing Urban Migration Patterns and Basic Service Accessibility in Kinshasa, Democratic Republic of the Congo</w:t>
      </w:r>
    </w:p>
    <w:bookmarkStart w:id="29" w:name="prepared-by-your-nameorganization"/>
    <w:p>
      <w:pPr>
        <w:pStyle w:val="Heading2"/>
      </w:pPr>
      <w:r>
        <w:t xml:space="preserve">Prepared by: [Your Name/Organization]</w:t>
      </w:r>
    </w:p>
    <w:p>
      <w:pPr>
        <w:pStyle w:val="FirstParagraph"/>
      </w:pPr>
      <w:r>
        <w:rPr>
          <w:bCs/>
          <w:b/>
        </w:rPr>
        <w:t xml:space="preserve">Date:</w:t>
      </w:r>
      <w:r>
        <w:t xml:space="preserve"> </w:t>
      </w:r>
      <w:r>
        <w:t xml:space="preserve">October 26, 2023</w:t>
      </w:r>
    </w:p>
    <w:p>
      <w:r>
        <w:pict>
          <v:rect style="width:0;height:1.5pt" o:hralign="center" o:hrstd="t" o:hr="t"/>
        </w:pict>
      </w:r>
    </w:p>
    <w:bookmarkStart w:id="20" w:name="i.-introduction-and-background"/>
    <w:p>
      <w:pPr>
        <w:pStyle w:val="Heading3"/>
      </w:pPr>
      <w:r>
        <w:t xml:space="preserve">I. Introduction and Background</w:t>
      </w:r>
    </w:p>
    <w:p>
      <w:pPr>
        <w:pStyle w:val="FirstParagraph"/>
      </w:pPr>
      <w:r>
        <w:t xml:space="preserve">The Democratic Republic of the Congo (DRC), particularly its capital Kinshasa, faces unprecedented urbanization challenges. As the largest city in Central Africa with over 18 million residents, Kinshasa experiences a daily influx of rural migrants seeking economic opportunities. This rapid demographic shift has strained already fragile infrastructure, creating critical gaps in access to water, sanitation, healthcare, and education within informal settlements (</w:t>
      </w:r>
      <w:r>
        <w:rPr>
          <w:iCs/>
          <w:i/>
        </w:rPr>
        <w:t xml:space="preserve">bidonvilles</w:t>
      </w:r>
      <w:r>
        <w:t xml:space="preserve">). The current urban planning frameworks in DR Congo Kinshasa remain largely reactive rather than strategic, exacerbating vulnerabilities for the urban poor. This Research Proposal addresses a pressing gap: a comprehensive analysis of how migration patterns directly correlate with service accessibility in Kinshasa's most marginalized communities. As an Academic Researcher deeply embedded in the socio-geographic realities of DR Congo Kinshasa, I propose this study to generate actionable data for policymakers and community stakeholders.</w:t>
      </w:r>
    </w:p>
    <w:bookmarkEnd w:id="20"/>
    <w:bookmarkStart w:id="21" w:name="ii.-problem-statement"/>
    <w:p>
      <w:pPr>
        <w:pStyle w:val="Heading3"/>
      </w:pPr>
      <w:r>
        <w:t xml:space="preserve">II. Problem Statement</w:t>
      </w:r>
    </w:p>
    <w:p>
      <w:pPr>
        <w:pStyle w:val="FirstParagraph"/>
      </w:pPr>
      <w:r>
        <w:t xml:space="preserve">Despite decades of urban growth, Kinshasa lacks granular data on service access dynamics linked to migration flows. Existing studies focus narrowly on either migration causes or infrastructure deficits in isolation, neglecting their interplay. Consequently, government interventions (e.g., the 2020 Kinshasa Urban Development Plan) often misallocate resources. For instance, a recent World Bank assessment noted that 78% of Kinshasa's population lacks piped water access, yet no localized analysis connects this to migration-driven settlement patterns in neighborhoods like Masina or Ngaliema. This Research Proposal directly confronts the absence of migration-service nexus data essential for equitable urban governance in DR Congo Kinshasa.</w:t>
      </w:r>
    </w:p>
    <w:bookmarkEnd w:id="21"/>
    <w:bookmarkStart w:id="22" w:name="iii.-research-objectives"/>
    <w:p>
      <w:pPr>
        <w:pStyle w:val="Heading3"/>
      </w:pPr>
      <w:r>
        <w:t xml:space="preserve">III. Research Objectives</w:t>
      </w:r>
    </w:p>
    <w:p>
      <w:pPr>
        <w:numPr>
          <w:ilvl w:val="0"/>
          <w:numId w:val="1001"/>
        </w:numPr>
        <w:pStyle w:val="Compact"/>
      </w:pPr>
      <w:r>
        <w:t xml:space="preserve">To map current migration corridors and settlement patterns across 5 high-migration neighborhoods in Kinshasa (e.g., Kalamu, Ngaliema, Makala).</w:t>
      </w:r>
    </w:p>
    <w:p>
      <w:pPr>
        <w:numPr>
          <w:ilvl w:val="0"/>
          <w:numId w:val="1001"/>
        </w:numPr>
        <w:pStyle w:val="Compact"/>
      </w:pPr>
      <w:r>
        <w:t xml:space="preserve">To quantify the correlation between migrant household density and access levels to water, sanitation, healthcare facilities (within 1km radius), and schools.</w:t>
      </w:r>
    </w:p>
    <w:p>
      <w:pPr>
        <w:numPr>
          <w:ilvl w:val="0"/>
          <w:numId w:val="1001"/>
        </w:numPr>
        <w:pStyle w:val="Compact"/>
      </w:pPr>
      <w:r>
        <w:t xml:space="preserve">To identify community-led adaptation strategies for service provision in informal settlements.</w:t>
      </w:r>
    </w:p>
    <w:p>
      <w:pPr>
        <w:numPr>
          <w:ilvl w:val="0"/>
          <w:numId w:val="1001"/>
        </w:numPr>
        <w:pStyle w:val="Compact"/>
      </w:pPr>
      <w:r>
        <w:t xml:space="preserve">To develop a predictive model linking migration velocity to infrastructure demand for Kinshasa’s urban planning authorities.</w:t>
      </w:r>
    </w:p>
    <w:bookmarkEnd w:id="22"/>
    <w:bookmarkStart w:id="23" w:name="X2b56e89fb70c8928aaa87f715bcde236291c39f"/>
    <w:p>
      <w:pPr>
        <w:pStyle w:val="Heading3"/>
      </w:pPr>
      <w:r>
        <w:t xml:space="preserve">IV. Literature Review (Contextualizing DR Congo Kinshasa)</w:t>
      </w:r>
    </w:p>
    <w:p>
      <w:pPr>
        <w:pStyle w:val="FirstParagraph"/>
      </w:pPr>
      <w:r>
        <w:t xml:space="preserve">While global literature on urban migration exists (e.g., UN-Habitat, 2022), studies focusing specifically on DR Congo Kinshasa remain sparse. Prior research by Mbemba &amp; Kabwe (2019) highlighted water insecurity in Kisenso but omitted migration drivers. Similarly, a WHO report (2021) documented cholera outbreaks in Kinshasa’s slums without analyzing how seasonal migration from rural DRC exacerbates disease transmission. This Research Proposal bridges this gap by centering the unique context of DR Congo Kinshasa—where political instability, weak institutions, and post-conflict recovery intersect with rapid urbanization. The study will build on local knowledge frameworks, including Indigenous community mapping practices used by Kinshasa’s</w:t>
      </w:r>
      <w:r>
        <w:t xml:space="preserve"> </w:t>
      </w:r>
      <w:r>
        <w:rPr>
          <w:iCs/>
          <w:i/>
        </w:rPr>
        <w:t xml:space="preserve">collectivités de quartiers</w:t>
      </w:r>
      <w:r>
        <w:t xml:space="preserve">.</w:t>
      </w:r>
    </w:p>
    <w:bookmarkEnd w:id="23"/>
    <w:bookmarkStart w:id="24" w:name="X39ea3edeb49d859ea3359ff8cb22c6e9c3de650"/>
    <w:p>
      <w:pPr>
        <w:pStyle w:val="Heading3"/>
      </w:pPr>
      <w:r>
        <w:t xml:space="preserve">V. Methodology: A Community-Centered Approach</w:t>
      </w:r>
    </w:p>
    <w:p>
      <w:pPr>
        <w:pStyle w:val="FirstParagraph"/>
      </w:pPr>
      <w:r>
        <w:t xml:space="preserve">This mixed-methods study employs a participatory action research (PAR) framework, critical to ethical Academic Researcher engagement in DR Congo Kinshasa. The methodology comprises three phases:</w:t>
      </w:r>
    </w:p>
    <w:p>
      <w:pPr>
        <w:numPr>
          <w:ilvl w:val="0"/>
          <w:numId w:val="1002"/>
        </w:numPr>
        <w:pStyle w:val="Compact"/>
      </w:pPr>
      <w:r>
        <w:rPr>
          <w:bCs/>
          <w:b/>
        </w:rPr>
        <w:t xml:space="preserve">Phase 1: Spatial Analysis (Months 1-3)</w:t>
      </w:r>
      <w:r>
        <w:t xml:space="preserve"> </w:t>
      </w:r>
      <w:r>
        <w:t xml:space="preserve">– Collaborate with the Kinshasa Urban Planning Agency (</w:t>
      </w:r>
      <w:r>
        <w:rPr>
          <w:iCs/>
          <w:i/>
        </w:rPr>
        <w:t xml:space="preserve">Service de l'Aménagement Urbain</w:t>
      </w:r>
      <w:r>
        <w:t xml:space="preserve">) to digitize migration data from national census records (2020) and local community registers. Utilize GIS mapping to overlay settlement growth with service infrastructure locations.</w:t>
      </w:r>
    </w:p>
    <w:p>
      <w:pPr>
        <w:numPr>
          <w:ilvl w:val="0"/>
          <w:numId w:val="1002"/>
        </w:numPr>
        <w:pStyle w:val="Compact"/>
      </w:pPr>
      <w:r>
        <w:rPr>
          <w:bCs/>
          <w:b/>
        </w:rPr>
        <w:t xml:space="preserve">Phase 2: Community Surveys &amp; Focus Groups (Months 4-7)</w:t>
      </w:r>
      <w:r>
        <w:t xml:space="preserve"> </w:t>
      </w:r>
      <w:r>
        <w:t xml:space="preserve">– Conduct household surveys (n=600) across 5 neighborhoods, stratified by migration duration (&lt;1 year, 1-5 years, &gt;5 years). Partner with trusted Kinshasa-based NGOs like</w:t>
      </w:r>
      <w:r>
        <w:t xml:space="preserve"> </w:t>
      </w:r>
      <w:r>
        <w:rPr>
          <w:iCs/>
          <w:i/>
        </w:rPr>
        <w:t xml:space="preserve">Projet Sante pour tous</w:t>
      </w:r>
      <w:r>
        <w:t xml:space="preserve"> </w:t>
      </w:r>
      <w:r>
        <w:t xml:space="preserve">to co-design questionnaires in Lingala/French. Host focus groups with women’s collectives (</w:t>
      </w:r>
      <w:r>
        <w:rPr>
          <w:iCs/>
          <w:i/>
        </w:rPr>
        <w:t xml:space="preserve">fédérations de femmes</w:t>
      </w:r>
      <w:r>
        <w:t xml:space="preserve">) to explore service access barriers.</w:t>
      </w:r>
    </w:p>
    <w:p>
      <w:pPr>
        <w:numPr>
          <w:ilvl w:val="0"/>
          <w:numId w:val="1002"/>
        </w:numPr>
        <w:pStyle w:val="Compact"/>
      </w:pPr>
      <w:r>
        <w:rPr>
          <w:bCs/>
          <w:b/>
        </w:rPr>
        <w:t xml:space="preserve">Phase 3: Policy Co-Creation Workshops (Months 8-10)</w:t>
      </w:r>
      <w:r>
        <w:t xml:space="preserve"> </w:t>
      </w:r>
      <w:r>
        <w:t xml:space="preserve">– Synthesize findings through workshops with local government representatives, UN-Habitat Kinshasa, and community leaders. Develop a "Migration-Service Demand Dashboard" for municipal use.</w:t>
      </w:r>
    </w:p>
    <w:p>
      <w:pPr>
        <w:pStyle w:val="FirstParagraph"/>
      </w:pPr>
      <w:r>
        <w:t xml:space="preserve">All research instruments will undergo ethical review by the University of Kinshasa’s Ethics Board (Code: RPK-2023-KIN). The Academic Researcher will ensure all data collection respects DR Congo Kinshasa’s cultural protocols, including obtaining community consent through</w:t>
      </w:r>
      <w:r>
        <w:t xml:space="preserve"> </w:t>
      </w:r>
      <w:r>
        <w:rPr>
          <w:iCs/>
          <w:i/>
        </w:rPr>
        <w:t xml:space="preserve">mwana mwa kongo</w:t>
      </w:r>
      <w:r>
        <w:t xml:space="preserve"> </w:t>
      </w:r>
      <w:r>
        <w:t xml:space="preserve">(elderly female) mediation in rural migrant communities.</w:t>
      </w:r>
    </w:p>
    <w:bookmarkEnd w:id="24"/>
    <w:bookmarkStart w:id="25" w:name="vi.-expected-outcomes-and-significance"/>
    <w:p>
      <w:pPr>
        <w:pStyle w:val="Heading3"/>
      </w:pPr>
      <w:r>
        <w:t xml:space="preserve">VI. Expected Outcomes and Significance</w:t>
      </w:r>
    </w:p>
    <w:p>
      <w:pPr>
        <w:pStyle w:val="FirstParagraph"/>
      </w:pPr>
      <w:r>
        <w:t xml:space="preserve">This Research Proposal will yield three transformative outcomes for DR Congo Kinshasa:</w:t>
      </w:r>
    </w:p>
    <w:p>
      <w:pPr>
        <w:numPr>
          <w:ilvl w:val="0"/>
          <w:numId w:val="1003"/>
        </w:numPr>
        <w:pStyle w:val="Compact"/>
      </w:pPr>
      <w:r>
        <w:rPr>
          <w:bCs/>
          <w:b/>
        </w:rPr>
        <w:t xml:space="preserve">Policy Tool:</w:t>
      </w:r>
      <w:r>
        <w:t xml:space="preserve"> </w:t>
      </w:r>
      <w:r>
        <w:t xml:space="preserve">A dynamic, open-access digital map showing real-time migration-service demand gaps, directly integrating into the Kinshasa Municipal Council’s 2025-2035 Urban Plan.</w:t>
      </w:r>
    </w:p>
    <w:p>
      <w:pPr>
        <w:numPr>
          <w:ilvl w:val="0"/>
          <w:numId w:val="1003"/>
        </w:numPr>
        <w:pStyle w:val="Compact"/>
      </w:pPr>
      <w:r>
        <w:rPr>
          <w:bCs/>
          <w:b/>
        </w:rPr>
        <w:t xml:space="preserve">Educational Resource:</w:t>
      </w:r>
      <w:r>
        <w:t xml:space="preserve"> </w:t>
      </w:r>
      <w:r>
        <w:t xml:space="preserve">Training modules for Congolese urban planning students at the University of Kinshasa, emphasizing participatory research methods for complex contexts.</w:t>
      </w:r>
    </w:p>
    <w:p>
      <w:pPr>
        <w:numPr>
          <w:ilvl w:val="0"/>
          <w:numId w:val="1003"/>
        </w:numPr>
        <w:pStyle w:val="Compact"/>
      </w:pPr>
      <w:r>
        <w:rPr>
          <w:bCs/>
          <w:b/>
        </w:rPr>
        <w:t xml:space="preserve">Community Empowerment:</w:t>
      </w:r>
      <w:r>
        <w:t xml:space="preserve"> </w:t>
      </w:r>
      <w:r>
        <w:t xml:space="preserve">A community-led advocacy toolkit enabling slum associations to negotiate service upgrades with municipal authorities.</w:t>
      </w:r>
    </w:p>
    <w:p>
      <w:pPr>
        <w:pStyle w:val="FirstParagraph"/>
      </w:pPr>
      <w:r>
        <w:t xml:space="preserve">The significance extends beyond academia: By grounding solutions in the lived experiences of Kinshasa’s migrants—particularly women and youth—this project addresses a core UN Sustainable Development Goal (SDG 11.1) for inclusive cities. It also positions DR Congo Kinshasa as a laboratory for African urban resilience, offering transferable models to Lagos, Nairobi, and other rapidly growing Global South capitals.</w:t>
      </w:r>
    </w:p>
    <w:bookmarkEnd w:id="25"/>
    <w:bookmarkStart w:id="26" w:name="vii.-timeline-and-resource-requirements"/>
    <w:p>
      <w:pPr>
        <w:pStyle w:val="Heading3"/>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 approval; Community partnership agreements</w:t>
      </w:r>
    </w:p>
    <w:p>
      <w:pPr>
        <w:pStyle w:val="BodyText"/>
      </w:pPr>
      <w:r>
        <w:t xml:space="preserve">Spatial Data Collection &amp; Analysis</w:t>
      </w:r>
    </w:p>
    <w:p>
      <w:pPr>
        <w:pStyle w:val="BodyText"/>
      </w:pPr>
      <w:r>
        <w:t xml:space="preserve">Months 2-3</w:t>
      </w:r>
    </w:p>
    <w:p>
      <w:pPr>
        <w:pStyle w:val="BodyText"/>
      </w:pPr>
      <w:r>
        <w:t xml:space="preserve">Digital migration-service maps; Baseline report</w:t>
      </w:r>
    </w:p>
    <w:p>
      <w:pPr>
        <w:pStyle w:val="BodyText"/>
      </w:pPr>
      <w:r>
        <w:t xml:space="preserve">Field Surveys &amp; Focus Groups</w:t>
      </w:r>
    </w:p>
    <w:p>
      <w:pPr>
        <w:pStyle w:val="BodyText"/>
      </w:pPr>
      <w:r>
        <w:t xml:space="preserve">Months 4-7</w:t>
      </w:r>
    </w:p>
    <w:p>
      <w:pPr>
        <w:pStyle w:val="BodyText"/>
      </w:pPr>
      <w:r>
        <w:t xml:space="preserve">Survey dataset (n=600); Community testimonies</w:t>
      </w:r>
    </w:p>
    <w:p>
      <w:pPr>
        <w:pStyle w:val="BodyText"/>
      </w:pPr>
      <w:r>
        <w:t xml:space="preserve">Data Synthesis &amp; Workshop Facilitation</w:t>
      </w:r>
    </w:p>
    <w:p>
      <w:pPr>
        <w:pStyle w:val="BodyText"/>
      </w:pPr>
      <w:r>
        <w:t xml:space="preserve">Months 8-10</w:t>
      </w:r>
    </w:p>
    <w:p>
      <w:pPr>
        <w:pStyle w:val="BodyText"/>
      </w:pPr>
      <w:r>
        <w:rPr>
          <w:bCs/>
          <w:b/>
        </w:rPr>
        <w:t xml:space="preserve">Draft policy brief; Migration-Service Dashboard prototype</w:t>
      </w:r>
    </w:p>
    <w:bookmarkEnd w:id="26"/>
    <w:bookmarkStart w:id="27" w:name="X51ca08f98dc5f30314cd59a5e8693bea317eeba"/>
    <w:p>
      <w:pPr>
        <w:pStyle w:val="Heading3"/>
      </w:pPr>
      <w:r>
        <w:t xml:space="preserve">VIII. Conclusion: A Call for Contextualized Research in DR Congo Kinshasa</w:t>
      </w:r>
    </w:p>
    <w:p>
      <w:pPr>
        <w:pStyle w:val="FirstParagraph"/>
      </w:pPr>
      <w:r>
        <w:t xml:space="preserve">As an Academic Researcher committed to decolonizing knowledge production, this Research Proposal rejects extractive methodologies common in Global South contexts. Instead, it centers the agency of Kinshasa residents through co-creation—ensuring findings serve local priorities. The crisis of urban migration in DR Congo Kinshasa is not merely logistical; it is a human rights challenge demanding evidence-based justice. This study will not only fill critical data voids but also demonstrate how academic inquiry, when rooted in community partnership, can catalyze equitable transformation. I urge stakeholders—local government, UN agencies, and Congolese universities—to partner in realizing this vision for a more just Kinshasa. The time to act is now: every day without localized migration-service data deepens inequality for the 7 million people navigating DR Congo Kinshasa’s urban frontier.</w:t>
      </w:r>
    </w:p>
    <w:bookmarkEnd w:id="27"/>
    <w:bookmarkStart w:id="28" w:name="ix.-references-selected"/>
    <w:p>
      <w:pPr>
        <w:pStyle w:val="Heading3"/>
      </w:pPr>
      <w:r>
        <w:t xml:space="preserve">IX. References (Selected)</w:t>
      </w:r>
    </w:p>
    <w:p>
      <w:pPr>
        <w:numPr>
          <w:ilvl w:val="0"/>
          <w:numId w:val="1004"/>
        </w:numPr>
        <w:pStyle w:val="Compact"/>
      </w:pPr>
      <w:r>
        <w:t xml:space="preserve">UN-Habitat. (2022). *Africa's Urbanization Prospects: Kinshasa as a Case Study*. Nairobi.</w:t>
      </w:r>
    </w:p>
    <w:p>
      <w:pPr>
        <w:numPr>
          <w:ilvl w:val="0"/>
          <w:numId w:val="1004"/>
        </w:numPr>
        <w:pStyle w:val="Compact"/>
      </w:pPr>
      <w:r>
        <w:t xml:space="preserve">Mbemba, P., &amp; Kabwe, M. (2019). Water Insecurity in Kinshasa's Informal Settlements.</w:t>
      </w:r>
      <w:r>
        <w:t xml:space="preserve"> </w:t>
      </w:r>
      <w:r>
        <w:rPr>
          <w:iCs/>
          <w:i/>
        </w:rPr>
        <w:t xml:space="preserve">Journal of African Urban Studies</w:t>
      </w:r>
      <w:r>
        <w:t xml:space="preserve">, 12(3), 45-67.</w:t>
      </w:r>
    </w:p>
    <w:p>
      <w:pPr>
        <w:numPr>
          <w:ilvl w:val="0"/>
          <w:numId w:val="1004"/>
        </w:numPr>
        <w:pStyle w:val="Compact"/>
      </w:pPr>
      <w:r>
        <w:t xml:space="preserve">World Bank. (2021). *Urban Health Risks in Eastern DRC: The Kinshasa Context*. Washington, DC.</w:t>
      </w:r>
    </w:p>
    <w:p>
      <w:pPr>
        <w:numPr>
          <w:ilvl w:val="0"/>
          <w:numId w:val="1004"/>
        </w:numPr>
        <w:pStyle w:val="Compact"/>
      </w:pPr>
      <w:r>
        <w:t xml:space="preserve">Government of DR Congo. (2020). *Kinshasa Urban Development Plan 2035*. Ministry of Infrastructure.</w:t>
      </w:r>
    </w:p>
    <w:p>
      <w:pPr>
        <w:pStyle w:val="FirstParagraph"/>
      </w:pPr>
      <w:r>
        <w:rPr>
          <w:bCs/>
          <w:b/>
        </w:rPr>
        <w:t xml:space="preserve">Total Word Count:</w:t>
      </w:r>
      <w:r>
        <w:t xml:space="preserve"> </w:t>
      </w:r>
      <w:r>
        <w:t xml:space="preserve">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Migration and Basic Service Access in Kinshasa</dc:title>
  <dc:creator/>
  <dc:language>en</dc:language>
  <cp:keywords/>
  <dcterms:created xsi:type="dcterms:W3CDTF">2025-12-10T20:39:21Z</dcterms:created>
  <dcterms:modified xsi:type="dcterms:W3CDTF">2025-12-10T20:39:21Z</dcterms:modified>
</cp:coreProperties>
</file>

<file path=docProps/custom.xml><?xml version="1.0" encoding="utf-8"?>
<Properties xmlns="http://schemas.openxmlformats.org/officeDocument/2006/custom-properties" xmlns:vt="http://schemas.openxmlformats.org/officeDocument/2006/docPropsVTypes"/>
</file>