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Scholarship</w:t>
      </w:r>
      <w:r>
        <w:t xml:space="preserve"> </w:t>
      </w:r>
      <w:r>
        <w:t xml:space="preserve">in</w:t>
      </w:r>
      <w:r>
        <w:t xml:space="preserve"> </w:t>
      </w:r>
      <w:r>
        <w:t xml:space="preserve">Mexico</w:t>
      </w:r>
      <w:r>
        <w:t xml:space="preserve"> </w:t>
      </w:r>
      <w:r>
        <w:t xml:space="preserve">City</w:t>
      </w:r>
    </w:p>
    <w:bookmarkStart w:id="28" w:name="X1614000b34feb8e552900f8044c4ed6018c1d98"/>
    <w:p>
      <w:pPr>
        <w:pStyle w:val="Heading1"/>
      </w:pPr>
      <w:r>
        <w:t xml:space="preserve">Research Proposal: Advancing Urban Resilience Through Interdisciplinary Scholarship in Mexico City</w:t>
      </w:r>
    </w:p>
    <w:bookmarkStart w:id="20" w:name="abstract"/>
    <w:p>
      <w:pPr>
        <w:pStyle w:val="Heading2"/>
      </w:pPr>
      <w:r>
        <w:t xml:space="preserve">Abstract</w:t>
      </w:r>
    </w:p>
    <w:p>
      <w:pPr>
        <w:pStyle w:val="FirstParagraph"/>
      </w:pPr>
      <w:r>
        <w:t xml:space="preserve">This Research Proposal outlines a comprehensive study led by an Academic Researcher focused on urban resilience and sustainable development within the complex socio-ecological landscape of Mexico City. The project addresses critical gaps in understanding how informal settlement communities adapt to climate change and rapid urbanization, leveraging Mexico City's unique position as a global megacity facing unprecedented environmental and social pressures. As an Academic Researcher embedded within Mexico City's vibrant academic ecosystem, this investigation will generate actionable knowledge for policymakers while strengthening the capacity of Mexican research institutions. The proposed work spans two years, employing mixed-methods approaches across five distinct neighborhoods in Mexico City, with anticipated outcomes contributing significantly to both local governance and global urban scholarship.</w:t>
      </w:r>
    </w:p>
    <w:bookmarkEnd w:id="20"/>
    <w:bookmarkStart w:id="21" w:name="introduction-context-and-significance"/>
    <w:p>
      <w:pPr>
        <w:pStyle w:val="Heading2"/>
      </w:pPr>
      <w:r>
        <w:t xml:space="preserve">1. Introduction: Context and Significance</w:t>
      </w:r>
    </w:p>
    <w:p>
      <w:pPr>
        <w:pStyle w:val="FirstParagraph"/>
      </w:pPr>
      <w:r>
        <w:t xml:space="preserve">Mexico City stands as one of the world's most dynamic yet challenged urban centers, home to over 21 million people grappling with water scarcity, air pollution, seismic vulnerability, and deep socioeconomic inequality. As an Academic Researcher deeply engaged with Mexico City's academic community—particularly through partnerships with institutions like El Colegio de México and UNAM—the urgency of context-specific research cannot be overstated. This Research Proposal positions Mexico City not merely as a case study but as the indispensable laboratory for developing innovative, place-based solutions to urban challenges that increasingly define 21st-century cities globally. The project directly responds to Mexico City's 2030 Strategic Plan for Sustainable Development and aligns with national priorities outlined in the National Climate Change Strategy (2021-2035), emphasizing the need for locally grounded academic inquiry.</w:t>
      </w:r>
    </w:p>
    <w:bookmarkEnd w:id="21"/>
    <w:bookmarkStart w:id="22" w:name="research-problem-and-objectives"/>
    <w:p>
      <w:pPr>
        <w:pStyle w:val="Heading2"/>
      </w:pPr>
      <w:r>
        <w:t xml:space="preserve">2. Research Problem and Objectives</w:t>
      </w:r>
    </w:p>
    <w:p>
      <w:pPr>
        <w:pStyle w:val="FirstParagraph"/>
      </w:pPr>
      <w:r>
        <w:t xml:space="preserve">Current urban resilience frameworks often fail to account for the intricate social dynamics within Mexico City's informal settlements, where 45% of residents live in conditions vulnerable to climate shocks (INEGI, 2023). Existing studies are predominantly top-down or focus narrowly on physical infrastructure, neglecting community-led adaptation strategies. As an Academic Researcher committed to decolonizing urban scholarship in Mexico City, this project seeks to rectify this gap through three interconnected objectives:</w:t>
      </w:r>
    </w:p>
    <w:p>
      <w:pPr>
        <w:numPr>
          <w:ilvl w:val="0"/>
          <w:numId w:val="1001"/>
        </w:numPr>
        <w:pStyle w:val="Compact"/>
      </w:pPr>
      <w:r>
        <w:t xml:space="preserve">Identify and map community-based adaptation practices within Mexico City's informal settlements (e.g., Iztapalapa, Tláhuac).</w:t>
      </w:r>
    </w:p>
    <w:p>
      <w:pPr>
        <w:numPr>
          <w:ilvl w:val="0"/>
          <w:numId w:val="1001"/>
        </w:numPr>
        <w:pStyle w:val="Compact"/>
      </w:pPr>
      <w:r>
        <w:t xml:space="preserve">Analyze the interplay between municipal policies, grassroots initiatives, and environmental justice in Mexico City.</w:t>
      </w:r>
    </w:p>
    <w:p>
      <w:pPr>
        <w:numPr>
          <w:ilvl w:val="0"/>
          <w:numId w:val="1001"/>
        </w:numPr>
        <w:pStyle w:val="Compact"/>
      </w:pPr>
      <w:r>
        <w:t xml:space="preserve">Co-develop a participatory resilience framework with local stakeholders for scalable implementation across Mexico City.</w:t>
      </w:r>
    </w:p>
    <w:bookmarkEnd w:id="22"/>
    <w:bookmarkStart w:id="23" w:name="X302893dfe7d8d30a6891726c1ae05a13af4fb1c"/>
    <w:p>
      <w:pPr>
        <w:pStyle w:val="Heading2"/>
      </w:pPr>
      <w:r>
        <w:t xml:space="preserve">3. Literature Review: Gaps in Mexico City Scholarship</w:t>
      </w:r>
    </w:p>
    <w:p>
      <w:pPr>
        <w:pStyle w:val="FirstParagraph"/>
      </w:pPr>
      <w:r>
        <w:t xml:space="preserve">While international literature on urban resilience has grown substantially, scholarship centered on Mexico City remains fragmented. Key works by Mexican scholars like Elena Rostworowski (UNAM) and Patricia Rodríguez (El Colegio de México) have laid foundational work but often lack longitudinal field data from marginalized communities. Crucially, few studies integrate indigenous knowledge systems—vital in Mexico City's diverse cultural fabric—with contemporary climate science. This Research Proposal explicitly bridges this gap by centering the voices of community leaders and local institutions within Mexico City, moving beyond descriptive accounts to actionable co-creation. The project thus contributes to a growing corpus of place-based academic research emerging from Mexico City itself.</w:t>
      </w:r>
    </w:p>
    <w:bookmarkEnd w:id="23"/>
    <w:bookmarkStart w:id="24" w:name="X2fa1765e0ebfa67364550836e9ddf2c8f02f024"/>
    <w:p>
      <w:pPr>
        <w:pStyle w:val="Heading2"/>
      </w:pPr>
      <w:r>
        <w:t xml:space="preserve">4. Methodology: Community-Centered Interdisciplinary Approach</w:t>
      </w:r>
    </w:p>
    <w:p>
      <w:pPr>
        <w:pStyle w:val="FirstParagraph"/>
      </w:pPr>
      <w:r>
        <w:t xml:space="preserve">This project employs a sequential mixed-methods design, designed and executed by an Academic Researcher with 10 years' experience conducting fieldwork in Mexico City. Phase 1 (6 months) involves participatory mapping workshops with community assemblies in five Mexico City neighborhoods to document existing adaptation strategies. Phase 2 (9 months) deploys quantitative surveys (n=350 households) and deep-dive qualitative interviews with local leaders, environmental NGOs, and municipal officials to assess policy-implementation gaps. Phase 3 (6 months) convenes a Mexico City-based innovation lab with researchers from CIDE and CONABIO to co-design the resilience framework. All data collection adheres to ethical protocols approved by UNAM's Ethics Committee and incorporates community consent processes developed in collaboration with Mexico City's Secretaría de Desarrollo Social.</w:t>
      </w:r>
    </w:p>
    <w:bookmarkEnd w:id="24"/>
    <w:bookmarkStart w:id="25" w:name="expected-contributions-and-impact"/>
    <w:p>
      <w:pPr>
        <w:pStyle w:val="Heading2"/>
      </w:pPr>
      <w:r>
        <w:t xml:space="preserve">5. Expected Contributions and Impact</w:t>
      </w:r>
    </w:p>
    <w:p>
      <w:pPr>
        <w:pStyle w:val="FirstParagraph"/>
      </w:pPr>
      <w:r>
        <w:t xml:space="preserve">The Research Proposal anticipates transformative impacts across three dimensions:</w:t>
      </w:r>
    </w:p>
    <w:p>
      <w:pPr>
        <w:numPr>
          <w:ilvl w:val="0"/>
          <w:numId w:val="1002"/>
        </w:numPr>
        <w:pStyle w:val="Compact"/>
      </w:pPr>
      <w:r>
        <w:rPr>
          <w:bCs/>
          <w:b/>
        </w:rPr>
        <w:t xml:space="preserve">Academic:</w:t>
      </w:r>
      <w:r>
        <w:t xml:space="preserve"> </w:t>
      </w:r>
      <w:r>
        <w:t xml:space="preserve">Publish 3-4 peer-reviewed articles in journals like *Urban Studies* and *Environment and Urbanization*, positioning Mexico City as a model for Global South urban scholarship.</w:t>
      </w:r>
    </w:p>
    <w:p>
      <w:pPr>
        <w:numPr>
          <w:ilvl w:val="0"/>
          <w:numId w:val="1002"/>
        </w:numPr>
        <w:pStyle w:val="Compact"/>
      </w:pPr>
      <w:r>
        <w:rPr>
          <w:bCs/>
          <w:b/>
        </w:rPr>
        <w:t xml:space="preserve">Policymaking:</w:t>
      </w:r>
      <w:r>
        <w:t xml:space="preserve"> </w:t>
      </w:r>
      <w:r>
        <w:t xml:space="preserve">Deliver a municipal action plan to Mexico City's Climate Office, directly informing its "Resilient Neighborhoods" initiative (2025).</w:t>
      </w:r>
    </w:p>
    <w:p>
      <w:pPr>
        <w:numPr>
          <w:ilvl w:val="0"/>
          <w:numId w:val="1002"/>
        </w:numPr>
        <w:pStyle w:val="Compact"/>
      </w:pPr>
      <w:r>
        <w:rPr>
          <w:bCs/>
          <w:b/>
        </w:rPr>
        <w:t xml:space="preserve">Capacity Building:</w:t>
      </w:r>
      <w:r>
        <w:t xml:space="preserve"> </w:t>
      </w:r>
      <w:r>
        <w:t xml:space="preserve">Train 15 Mexican graduate students in community-based research methods through workshops hosted at the Centro de Investigaciones y Estudios Superiores en Antropología Social (CIESAS) in Mexico City, strengthening local academic capacity.</w:t>
      </w:r>
    </w:p>
    <w:p>
      <w:pPr>
        <w:pStyle w:val="FirstParagraph"/>
      </w:pPr>
      <w:r>
        <w:t xml:space="preserve">As an Academic Researcher based in Mexico City, this project exemplifies how place-based research can simultaneously elevate global scholarship and serve immediate urban needs. The findings will be disseminated through public forums at the Palacio de Bellas Artes and digital platforms accessible across Mexico City, ensuring knowledge flows beyond academic circles.</w:t>
      </w:r>
    </w:p>
    <w:bookmarkEnd w:id="25"/>
    <w:bookmarkStart w:id="26" w:name="budget-overview-and-sustainability"/>
    <w:p>
      <w:pPr>
        <w:pStyle w:val="Heading2"/>
      </w:pPr>
      <w:r>
        <w:t xml:space="preserve">6. Budget Overview and Sustainability</w:t>
      </w:r>
    </w:p>
    <w:p>
      <w:pPr>
        <w:pStyle w:val="FirstParagraph"/>
      </w:pPr>
      <w:r>
        <w:t xml:space="preserve">A total budget of $185,000 USD (funded via CONACYT's "Urban Futures" grant) covers personnel ($75k), fieldwork in Mexico City ($48k), community engagement stipends ($32k), and knowledge-sharing events. Sustainability is embedded through formal MOUs with Mexico City’s Secretarías de Desarrollo Urbano and Medio Ambiente, guaranteeing institutional adoption of the resilience framework. The Academic Researcher will also develop a digital toolkit for Mexican municipalities, ensuring legacy beyond project completion.</w:t>
      </w:r>
    </w:p>
    <w:bookmarkEnd w:id="26"/>
    <w:bookmarkStart w:id="27" w:name="X2433fe8273adaf7d9d0ebfc995a381a09f620eb"/>
    <w:p>
      <w:pPr>
        <w:pStyle w:val="Heading2"/>
      </w:pPr>
      <w:r>
        <w:t xml:space="preserve">7. Conclusion: An Academic Researcher's Commitment to Mexico City</w:t>
      </w:r>
    </w:p>
    <w:p>
      <w:pPr>
        <w:pStyle w:val="FirstParagraph"/>
      </w:pPr>
      <w:r>
        <w:t xml:space="preserve">This Research Proposal represents more than an academic exercise—it embodies a commitment to transforming Mexico City into a global benchmark for equitable urban futures through rigorous, community-centered scholarship. By centering the expertise of an Academic Researcher deeply rooted in Mexico City's intellectual and social landscape, the project challenges extractive research paradigms while generating tangible pathways for resilience. In doing so, it affirms that meaningful progress on the world’s most complex urban challenges begins with intimate knowledge of place—and Mexico City offers a profound laboratory for such work. This initiative does not merely study Mexico City; it collaborates with its people to reimagine what urban life can be.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Interdisciplinary Scholarship in Mexico City</dc:title>
  <dc:creator/>
  <dc:language>en</dc:language>
  <cp:keywords/>
  <dcterms:created xsi:type="dcterms:W3CDTF">2026-07-21T11:06:11Z</dcterms:created>
  <dcterms:modified xsi:type="dcterms:W3CDTF">2026-07-21T11:06:11Z</dcterms:modified>
</cp:coreProperties>
</file>

<file path=docProps/custom.xml><?xml version="1.0" encoding="utf-8"?>
<Properties xmlns="http://schemas.openxmlformats.org/officeDocument/2006/custom-properties" xmlns:vt="http://schemas.openxmlformats.org/officeDocument/2006/docPropsVTypes"/>
</file>