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Barriers</w:t>
      </w:r>
      <w:r>
        <w:t xml:space="preserve"> </w:t>
      </w:r>
      <w:r>
        <w:t xml:space="preserve">and</w:t>
      </w:r>
      <w:r>
        <w:t xml:space="preserve"> </w:t>
      </w:r>
      <w:r>
        <w:t xml:space="preserve">Opportunities</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Zimbabwe</w:t>
      </w:r>
      <w:r>
        <w:t xml:space="preserve"> </w:t>
      </w:r>
      <w:r>
        <w:t xml:space="preserve">Harare</w:t>
      </w:r>
    </w:p>
    <w:bookmarkStart w:id="28" w:name="X833e591d35222fd1a21bff2179b94d6b029867c"/>
    <w:p>
      <w:pPr>
        <w:pStyle w:val="Heading1"/>
      </w:pPr>
      <w:r>
        <w:t xml:space="preserve">Research Proposal: Barriers and Opportunities for Academic Researchers in Zimbabwe Harare</w:t>
      </w:r>
    </w:p>
    <w:bookmarkStart w:id="20" w:name="introduction"/>
    <w:p>
      <w:pPr>
        <w:pStyle w:val="Heading2"/>
      </w:pPr>
      <w:r>
        <w:t xml:space="preserve">1. Introduction</w:t>
      </w:r>
    </w:p>
    <w:p>
      <w:pPr>
        <w:pStyle w:val="FirstParagraph"/>
      </w:pPr>
      <w:r>
        <w:t xml:space="preserve">This Research Proposal examines the multifaceted challenges and emerging opportunities confronting the Academic Researcher within the higher education landscape of Zimbabwe, with specific focus on Harare, the nation's academic and administrative capital. As Zimbabwe navigates economic transformation and educational revitalization, understanding the conditions affecting scholarly production in Harare is critical for national development. This study directly engages with institutional realities at universities such as the University of Zimbabwe (UZ), Chinhoyi University of Technology (CUT), and Midlands State University (MSU), all situated in or near Harare. The role of the Academic Researcher in Zimbabwe Harare extends beyond knowledge creation; it is intrinsically linked to addressing local socio-economic challenges, fostering innovation, and contributing to Zimbabwe’s Vision 2030 goals.</w:t>
      </w:r>
    </w:p>
    <w:bookmarkEnd w:id="20"/>
    <w:bookmarkStart w:id="21" w:name="problem-statement"/>
    <w:p>
      <w:pPr>
        <w:pStyle w:val="Heading2"/>
      </w:pPr>
      <w:r>
        <w:t xml:space="preserve">2. Problem Statement</w:t>
      </w:r>
    </w:p>
    <w:p>
      <w:pPr>
        <w:pStyle w:val="FirstParagraph"/>
      </w:pPr>
      <w:r>
        <w:t xml:space="preserve">The academic research ecosystem in Harare faces significant systemic constraints that stifle the productivity and impact of the Academic Researcher. Key issues include chronic underfunding for research infrastructure, limited access to international scholarly databases due to currency restrictions, inadequate research training programs tailored to Zimbabwean contexts, and bureaucratic hurdles within universities. Furthermore, the exodus of skilled researchers seeking better opportunities abroad—often referred to as "brain drain"—has depleted critical human capital. These barriers collectively undermine the capacity of Zimbabwe Harare-based institutions to generate locally relevant knowledge that can inform policy and drive sustainable development. This Research Proposal addresses the urgent need to document these constraints and co-create solutions with stakeholders in Harare's academic community.</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structural, financial, and institutional barriers currently impeding research output among Academic Researchers at universities in Harare.</w:t>
      </w:r>
    </w:p>
    <w:p>
      <w:pPr>
        <w:numPr>
          <w:ilvl w:val="0"/>
          <w:numId w:val="1001"/>
        </w:numPr>
        <w:pStyle w:val="Compact"/>
      </w:pPr>
      <w:r>
        <w:t xml:space="preserve">To identify successful local strategies and innovations employed by Academic Researchers in Zimbabwe Harare to overcome resource limitations.</w:t>
      </w:r>
    </w:p>
    <w:p>
      <w:pPr>
        <w:numPr>
          <w:ilvl w:val="0"/>
          <w:numId w:val="1001"/>
        </w:numPr>
        <w:pStyle w:val="Compact"/>
      </w:pPr>
      <w:r>
        <w:t xml:space="preserve">To assess the alignment between university research priorities and national development needs as perceived by researchers within Zimbabwe Harare.</w:t>
      </w:r>
    </w:p>
    <w:p>
      <w:pPr>
        <w:numPr>
          <w:ilvl w:val="0"/>
          <w:numId w:val="1001"/>
        </w:numPr>
        <w:pStyle w:val="Compact"/>
      </w:pPr>
      <w:r>
        <w:t xml:space="preserve">To develop actionable recommendations for universities, the Ministry of Higher Education, and funding bodies to enhance research capacity specifically for the Academic Researcher in Harare.</w:t>
      </w:r>
    </w:p>
    <w:bookmarkEnd w:id="22"/>
    <w:bookmarkStart w:id="23" w:name="significance-of-the-study"/>
    <w:p>
      <w:pPr>
        <w:pStyle w:val="Heading2"/>
      </w:pPr>
      <w:r>
        <w:t xml:space="preserve">4. Significance of the Study</w:t>
      </w:r>
    </w:p>
    <w:p>
      <w:pPr>
        <w:pStyle w:val="FirstParagraph"/>
      </w:pPr>
      <w:r>
        <w:t xml:space="preserve">This Research Proposal holds substantial significance for Zimbabwe’s academic and development trajectory. By centering on Harare—a hub housing over 70% of Zimbabwe’s tertiary institutions—the study provides a granular understanding of the research environment where most national scholarly output is generated. Findings will directly inform policymakers within the Ministry of Higher Education, Science and Technology, enabling evidence-based investment in research ecosystems. For universities across Zimbabwe Harare, results will empower institutional leaders to refine support structures for their Academic Researchers. Critically, this work contributes to global discourse on equitable research capacity-building in the Global South by offering a context-specific model applicable to similar low-resource settings.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data collection tailored for the Harare context. The study will utilize:</w:t>
      </w:r>
    </w:p>
    <w:p>
      <w:pPr>
        <w:numPr>
          <w:ilvl w:val="0"/>
          <w:numId w:val="1002"/>
        </w:numPr>
        <w:pStyle w:val="Compact"/>
      </w:pPr>
      <w:r>
        <w:rPr>
          <w:bCs/>
          <w:b/>
        </w:rPr>
        <w:t xml:space="preserve">Survey:</w:t>
      </w:r>
      <w:r>
        <w:t xml:space="preserve"> </w:t>
      </w:r>
      <w:r>
        <w:t xml:space="preserve">A structured questionnaire distributed to 300+ Academic Researchers across 5 major universities in Harare (UZ, CUT, MSU, Bindura University of Science Education (BUSE), and Great North University).</w:t>
      </w:r>
    </w:p>
    <w:p>
      <w:pPr>
        <w:numPr>
          <w:ilvl w:val="0"/>
          <w:numId w:val="1002"/>
        </w:numPr>
        <w:pStyle w:val="Compact"/>
      </w:pPr>
      <w:r>
        <w:rPr>
          <w:bCs/>
          <w:b/>
        </w:rPr>
        <w:t xml:space="preserve">Focus Group Discussions (FGDs):</w:t>
      </w:r>
      <w:r>
        <w:t xml:space="preserve"> </w:t>
      </w:r>
      <w:r>
        <w:t xml:space="preserve">Conducting 6 FGDs with researchers stratified by experience level (early-career vs. senior) to explore nuanced challenges.</w:t>
      </w:r>
    </w:p>
    <w:p>
      <w:pPr>
        <w:numPr>
          <w:ilvl w:val="0"/>
          <w:numId w:val="1002"/>
        </w:numPr>
        <w:pStyle w:val="Compact"/>
      </w:pPr>
      <w:r>
        <w:rPr>
          <w:bCs/>
          <w:b/>
        </w:rPr>
        <w:t xml:space="preserve">In-depth Interviews:</w:t>
      </w:r>
      <w:r>
        <w:t xml:space="preserve"> </w:t>
      </w:r>
      <w:r>
        <w:t xml:space="preserve">25 semi-structured interviews with university research office managers, deans, and Ministry officials in Harare to understand institutional perspectives.</w:t>
      </w:r>
    </w:p>
    <w:p>
      <w:pPr>
        <w:numPr>
          <w:ilvl w:val="0"/>
          <w:numId w:val="1002"/>
        </w:numPr>
        <w:pStyle w:val="Compact"/>
      </w:pPr>
      <w:r>
        <w:rPr>
          <w:bCs/>
          <w:b/>
        </w:rPr>
        <w:t xml:space="preserve">Document Analysis:</w:t>
      </w:r>
      <w:r>
        <w:t xml:space="preserve"> </w:t>
      </w:r>
      <w:r>
        <w:t xml:space="preserve">Review of university research policies, funding reports (e.g., from the National Research Council of Zimbabwe), and national development strategies.</w:t>
      </w:r>
    </w:p>
    <w:p>
      <w:pPr>
        <w:pStyle w:val="FirstParagraph"/>
      </w:pPr>
      <w:r>
        <w:t xml:space="preserve">Data analysis will employ thematic analysis for qualitative data and descriptive/ inferential statistics for survey responses. Ethical approval will be sought from relevant institutional review boards in Harare prior to fieldwork.</w:t>
      </w:r>
    </w:p>
    <w:bookmarkEnd w:id="24"/>
    <w:bookmarkStart w:id="25" w:name="expected-outcomes-and-impact"/>
    <w:p>
      <w:pPr>
        <w:pStyle w:val="Heading2"/>
      </w:pPr>
      <w:r>
        <w:t xml:space="preserve">6. Expected Outcomes and Impact</w:t>
      </w:r>
    </w:p>
    <w:p>
      <w:pPr>
        <w:pStyle w:val="FirstParagraph"/>
      </w:pPr>
      <w:r>
        <w:t xml:space="preserve">This Research Proposal anticipates generating a detailed evidence base on the research ecosystem in Zimbabwe Harare, moving beyond anecdotal reports to quantify barriers and identify actionable pathways. Key expected outcomes include:</w:t>
      </w:r>
    </w:p>
    <w:p>
      <w:pPr>
        <w:numPr>
          <w:ilvl w:val="0"/>
          <w:numId w:val="1003"/>
        </w:numPr>
        <w:pStyle w:val="Compact"/>
      </w:pPr>
      <w:r>
        <w:t xml:space="preserve">A comprehensive report detailing specific, context-driven interventions for universities and funders.</w:t>
      </w:r>
    </w:p>
    <w:p>
      <w:pPr>
        <w:numPr>
          <w:ilvl w:val="0"/>
          <w:numId w:val="1003"/>
        </w:numPr>
        <w:pStyle w:val="Compact"/>
      </w:pPr>
      <w:r>
        <w:t xml:space="preserve">Policy briefs targeted at the Ministry of Higher Education in Harare for integration into national research strategies.</w:t>
      </w:r>
    </w:p>
    <w:p>
      <w:pPr>
        <w:numPr>
          <w:ilvl w:val="0"/>
          <w:numId w:val="1003"/>
        </w:numPr>
        <w:pStyle w:val="Compact"/>
      </w:pPr>
      <w:r>
        <w:t xml:space="preserve">Workshops co-designed with Academic Researchers in Harare to build capacity in grant writing and open-access publishing.</w:t>
      </w:r>
    </w:p>
    <w:p>
      <w:pPr>
        <w:pStyle w:val="FirstParagraph"/>
      </w:pPr>
      <w:r>
        <w:t xml:space="preserve">The ultimate impact lies in strengthening the contribution of the Zimbabwean Academic Researcher to national development. By reducing barriers, this study aims to increase research output relevant to local challenges—such as agricultural resilience, public health crises, or economic diversification—thereby enhancing Harare’s reputation as a center for solutions-oriented scholarship within Africa.</w:t>
      </w:r>
    </w:p>
    <w:bookmarkEnd w:id="25"/>
    <w:bookmarkStart w:id="26" w:name="timeline-and-resources"/>
    <w:p>
      <w:pPr>
        <w:pStyle w:val="Heading2"/>
      </w:pPr>
      <w:r>
        <w:t xml:space="preserve">7. Timeline and Resources</w:t>
      </w:r>
    </w:p>
    <w:p>
      <w:pPr>
        <w:pStyle w:val="FirstParagraph"/>
      </w:pPr>
      <w:r>
        <w:t xml:space="preserve">The proposed 18-month project will be executed in Harare with the following key phases:</w:t>
      </w:r>
    </w:p>
    <w:p>
      <w:pPr>
        <w:numPr>
          <w:ilvl w:val="0"/>
          <w:numId w:val="1004"/>
        </w:numPr>
        <w:pStyle w:val="Compact"/>
      </w:pPr>
      <w:r>
        <w:rPr>
          <w:bCs/>
          <w:b/>
        </w:rPr>
        <w:t xml:space="preserve">Months 1-3:</w:t>
      </w:r>
      <w:r>
        <w:t xml:space="preserve"> </w:t>
      </w:r>
      <w:r>
        <w:t xml:space="preserve">Literature review, instrument finalization, ethical approvals.</w:t>
      </w:r>
    </w:p>
    <w:p>
      <w:pPr>
        <w:numPr>
          <w:ilvl w:val="0"/>
          <w:numId w:val="1004"/>
        </w:numPr>
        <w:pStyle w:val="Compact"/>
      </w:pPr>
      <w:r>
        <w:rPr>
          <w:bCs/>
          <w:b/>
        </w:rPr>
        <w:t xml:space="preserve">Months 4-8:</w:t>
      </w:r>
      <w:r>
        <w:t xml:space="preserve"> </w:t>
      </w:r>
      <w:r>
        <w:t xml:space="preserve">Data collection (surveys, FGDs, interviews) across Harare universities.</w:t>
      </w:r>
    </w:p>
    <w:p>
      <w:pPr>
        <w:numPr>
          <w:ilvl w:val="0"/>
          <w:numId w:val="1004"/>
        </w:numPr>
        <w:pStyle w:val="Compact"/>
      </w:pPr>
      <w:r>
        <w:rPr>
          <w:bCs/>
          <w:b/>
        </w:rPr>
        <w:t xml:space="preserve">Months 9-12:</w:t>
      </w:r>
      <w:r>
        <w:t xml:space="preserve"> </w:t>
      </w:r>
      <w:r>
        <w:t xml:space="preserve">Data analysis and draft report writing in Harare.</w:t>
      </w:r>
    </w:p>
    <w:p>
      <w:pPr>
        <w:numPr>
          <w:ilvl w:val="0"/>
          <w:numId w:val="1004"/>
        </w:numPr>
        <w:pStyle w:val="Compact"/>
      </w:pPr>
      <w:r>
        <w:rPr>
          <w:bCs/>
          <w:b/>
        </w:rPr>
        <w:t xml:space="preserve">Months 13-15:</w:t>
      </w:r>
      <w:r>
        <w:t xml:space="preserve"> </w:t>
      </w:r>
      <w:r>
        <w:t xml:space="preserve">Stakeholder validation workshops in Harare with researchers and policymakers.</w:t>
      </w:r>
    </w:p>
    <w:p>
      <w:pPr>
        <w:numPr>
          <w:ilvl w:val="0"/>
          <w:numId w:val="1004"/>
        </w:numPr>
        <w:pStyle w:val="Compact"/>
      </w:pPr>
      <w:r>
        <w:rPr>
          <w:bCs/>
          <w:b/>
        </w:rPr>
        <w:t xml:space="preserve">Months 16-18:</w:t>
      </w:r>
      <w:r>
        <w:t xml:space="preserve"> </w:t>
      </w:r>
      <w:r>
        <w:t xml:space="preserve">Final report compilation, policy briefs, and dissemination strategy implementation.</w:t>
      </w:r>
    </w:p>
    <w:p>
      <w:pPr>
        <w:pStyle w:val="FirstParagraph"/>
      </w:pPr>
      <w:r>
        <w:t xml:space="preserve">The project requires minimal external funding beyond basic fieldwork costs (transport, data collection tools), leveraging existing university partnerships in Harare. Key personnel include a Principal Investigator based in Harare with 15+ years’ experience supporting academic researchers in Zimbabwe, and local research assistants from Harare-based institutions.</w:t>
      </w:r>
    </w:p>
    <w:bookmarkEnd w:id="26"/>
    <w:bookmarkStart w:id="27" w:name="conclusion"/>
    <w:p>
      <w:pPr>
        <w:pStyle w:val="Heading2"/>
      </w:pPr>
      <w:r>
        <w:t xml:space="preserve">8. Conclusion</w:t>
      </w:r>
    </w:p>
    <w:p>
      <w:pPr>
        <w:pStyle w:val="FirstParagraph"/>
      </w:pPr>
      <w:r>
        <w:t xml:space="preserve">This Research Proposal is a timely and necessary intervention to address the systemic constraints impacting the Academic Researcher in Zimbabwe Harare. By prioritizing local voices, contextual realities, and practical solutions within Harare’s unique socio-economic framework, this study moves beyond theoretical discourse to deliver tangible outcomes for Zimbabwe's knowledge economy. The findings will empower universities in Harare to become more effective engines of innovation and provide evidence-based direction for national investment in research. Ultimately, strengthening the research capacity of the Academic Researcher across Zimbabwe Harare is not merely an academic pursuit—it is a strategic imperative for sustainable development and global competitiveness. We submit this proposal with confidence that it will catalyze meaningful change within Zimbabwe’s most critical knowledge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Barriers and Opportunities for Academic Researchers in Zimbabwe Harare</dc:title>
  <dc:creator/>
  <dc:language>en</dc:language>
  <cp:keywords/>
  <dcterms:created xsi:type="dcterms:W3CDTF">2026-07-23T17:10:33Z</dcterms:created>
  <dcterms:modified xsi:type="dcterms:W3CDTF">2026-07-23T17:10:33Z</dcterms:modified>
</cp:coreProperties>
</file>

<file path=docProps/custom.xml><?xml version="1.0" encoding="utf-8"?>
<Properties xmlns="http://schemas.openxmlformats.org/officeDocument/2006/custom-properties" xmlns:vt="http://schemas.openxmlformats.org/officeDocument/2006/docPropsVTypes"/>
</file>