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Social</w:t>
      </w:r>
      <w:r>
        <w:t xml:space="preserve"> </w:t>
      </w:r>
      <w:r>
        <w:t xml:space="preserve">Actor</w:t>
      </w:r>
      <w:r>
        <w:t xml:space="preserve"> </w:t>
      </w:r>
      <w:r>
        <w:t xml:space="preserve">in</w:t>
      </w:r>
      <w:r>
        <w:t xml:space="preserve"> </w:t>
      </w:r>
      <w:r>
        <w:t xml:space="preserve">Community</w:t>
      </w:r>
      <w:r>
        <w:t xml:space="preserve"> </w:t>
      </w:r>
      <w:r>
        <w:t xml:space="preserve">Theater</w:t>
      </w:r>
      <w:r>
        <w:t xml:space="preserve"> </w:t>
      </w:r>
      <w:r>
        <w:t xml:space="preserve">Initiatives</w:t>
      </w:r>
      <w:r>
        <w:t xml:space="preserve"> </w:t>
      </w:r>
      <w:r>
        <w:t xml:space="preserve">Across</w:t>
      </w:r>
      <w:r>
        <w:t xml:space="preserve"> </w:t>
      </w:r>
      <w:r>
        <w:t xml:space="preserve">Argentina</w:t>
      </w:r>
      <w:r>
        <w:t xml:space="preserve"> </w:t>
      </w:r>
      <w:r>
        <w:t xml:space="preserve">Córdoba</w:t>
      </w:r>
    </w:p>
    <w:bookmarkStart w:id="28" w:name="X757ea52389a7668f8e97f1ef5a4dfff33f9a831"/>
    <w:p>
      <w:pPr>
        <w:pStyle w:val="Heading1"/>
      </w:pPr>
      <w:r>
        <w:t xml:space="preserve">Research Proposal: The Role of the Social Actor in Community Theater Initiatives Across Argentina Córdoba</w:t>
      </w:r>
    </w:p>
    <w:bookmarkStart w:id="20" w:name="introduction"/>
    <w:p>
      <w:pPr>
        <w:pStyle w:val="Heading2"/>
      </w:pPr>
      <w:r>
        <w:t xml:space="preserve">Introduction</w:t>
      </w:r>
    </w:p>
    <w:p>
      <w:pPr>
        <w:pStyle w:val="FirstParagraph"/>
      </w:pPr>
      <w:r>
        <w:t xml:space="preserve">This comprehensive research proposal investigates the multifaceted role of the "Actor" as a pivotal social agent within community theater initiatives in Argentina Córdoba. While theatrical performance traditionally centers on the actor's craft, this study broadens the definition to explore how community-based theater practitioners function as catalysts for social cohesion, cultural preservation, and urban development in Córdoba's diverse neighborhoods. Argentina Córdoba—a province renowned for its rich cultural heritage and vibrant artistic traditions—provides an ideal context for examining how the actor transcends mere performance to become a transformative force in local communities. This research directly addresses critical gaps in understanding how grassroots theater actors contribute to civic engagement, identity formation, and sustainable community development within Argentina's socio-cultural landscape.</w:t>
      </w:r>
    </w:p>
    <w:bookmarkEnd w:id="20"/>
    <w:bookmarkStart w:id="21" w:name="Xab5d8ba7cf082d137151ce7ea49e4b47a9ba135"/>
    <w:p>
      <w:pPr>
        <w:pStyle w:val="Heading2"/>
      </w:pPr>
      <w:r>
        <w:t xml:space="preserve">Background and Context: Argentina Córdoba as a Cultural Nexus</w:t>
      </w:r>
    </w:p>
    <w:p>
      <w:pPr>
        <w:pStyle w:val="FirstParagraph"/>
      </w:pPr>
      <w:r>
        <w:t xml:space="preserve">Argentina Córdoba boasts one of Latin America's most dynamic cultural ecosystems. As the nation's second-largest city and a major academic hub, Córdoba hosts over 30 community theaters, numerous independent troupes, and historic venues like Teatro Colón and La Tía. These spaces have long served as platforms for social commentary, particularly in post-dictatorship Argentina where theater became a vehicle for political resistance. However, contemporary initiatives—such as those emerging from Barrio Villa María or the Sarmiento Park cultural corridors—highlight a new paradigm: actors no longer merely perform but actively co-create community solutions. The actor's role has evolved from representing social issues to embodying practical agency in addressing neighborhood challenges like youth disengagement, urban decay, and intergenerational cultural transmission. This shift necessitates rigorous study of the actor as a "social actor," defined here as an individual who leverages theatrical practice to foster collective action.</w:t>
      </w:r>
    </w:p>
    <w:bookmarkEnd w:id="21"/>
    <w:bookmarkStart w:id="22" w:name="Xe738876f2a40d173089bba993d4f5b724b44781"/>
    <w:p>
      <w:pPr>
        <w:pStyle w:val="Heading2"/>
      </w:pPr>
      <w:r>
        <w:t xml:space="preserve">Literature Review: Gaps in Existing Research</w:t>
      </w:r>
    </w:p>
    <w:p>
      <w:pPr>
        <w:pStyle w:val="FirstParagraph"/>
      </w:pPr>
      <w:r>
        <w:t xml:space="preserve">While extensive scholarship exists on Argentine theater history (e.g., studies of César Tiempo's influence), research specifically on community theater actors as social agents remains scarce. Most analyses focus on commercial or state-sponsored productions, neglecting grassroots practitioners. International literature (e.g., Boal’s "Theatre of the Oppressed") informs methodology but lacks Argentina Córdoba contextualization. Crucially, no study examines how local cultural policies—such as Córdoba's 2019 "Cultura Viva" initiative—empower actors to drive neighborhood-level change. This research bridges that gap by centering the actor’s lived experience within Argentina Córdoba's unique socio-political framework, where municipal support for community arts has grown significantly but evaluation metrics remain underdeveloped.</w:t>
      </w:r>
    </w:p>
    <w:bookmarkEnd w:id="22"/>
    <w:bookmarkStart w:id="23" w:name="research-objectives"/>
    <w:p>
      <w:pPr>
        <w:pStyle w:val="Heading2"/>
      </w:pPr>
      <w:r>
        <w:t xml:space="preserve">Research Objectives</w:t>
      </w:r>
    </w:p>
    <w:p>
      <w:pPr>
        <w:numPr>
          <w:ilvl w:val="0"/>
          <w:numId w:val="1001"/>
        </w:numPr>
        <w:pStyle w:val="Compact"/>
      </w:pPr>
      <w:r>
        <w:t xml:space="preserve">To document how actors in Córdoba-based community theater initiatives function as social agents in urban renewal projects.</w:t>
      </w:r>
    </w:p>
    <w:p>
      <w:pPr>
        <w:numPr>
          <w:ilvl w:val="0"/>
          <w:numId w:val="1001"/>
        </w:numPr>
        <w:pStyle w:val="Compact"/>
      </w:pPr>
      <w:r>
        <w:t xml:space="preserve">To analyze the relationship between actor-led artistic processes and measurable improvements in neighborhood cohesion, youth participation, and cultural identity preservation.</w:t>
      </w:r>
    </w:p>
    <w:p>
      <w:pPr>
        <w:numPr>
          <w:ilvl w:val="0"/>
          <w:numId w:val="1001"/>
        </w:numPr>
        <w:pStyle w:val="Compact"/>
      </w:pPr>
      <w:r>
        <w:t xml:space="preserve">To evaluate municipal cultural policies’ efficacy in supporting the actor’s dual role as artist and community developer.</w:t>
      </w:r>
    </w:p>
    <w:p>
      <w:pPr>
        <w:numPr>
          <w:ilvl w:val="0"/>
          <w:numId w:val="1001"/>
        </w:numPr>
        <w:pStyle w:val="Compact"/>
      </w:pPr>
      <w:r>
        <w:t xml:space="preserve">To develop a scalable model for integrating "actor-activism" into Argentina Córdoba's sustainable development planning.</w:t>
      </w:r>
    </w:p>
    <w:bookmarkEnd w:id="23"/>
    <w:bookmarkStart w:id="24" w:name="methodology-a-mixed-methods-approach"/>
    <w:p>
      <w:pPr>
        <w:pStyle w:val="Heading2"/>
      </w:pPr>
      <w:r>
        <w:t xml:space="preserve">Methodology: A Mixed-Methods Approach</w:t>
      </w:r>
    </w:p>
    <w:p>
      <w:pPr>
        <w:pStyle w:val="FirstParagraph"/>
      </w:pPr>
      <w:r>
        <w:t xml:space="preserve">This study employs a three-phase methodology designed to capture the actor’s complex contributions within Argentina Córdoba’s specific context:</w:t>
      </w:r>
    </w:p>
    <w:p>
      <w:pPr>
        <w:numPr>
          <w:ilvl w:val="0"/>
          <w:numId w:val="1002"/>
        </w:numPr>
        <w:pStyle w:val="Compact"/>
      </w:pPr>
      <w:r>
        <w:rPr>
          <w:bCs/>
          <w:b/>
        </w:rPr>
        <w:t xml:space="preserve">Phase 1: Ethnographic Documentation (Months 1-4)</w:t>
      </w:r>
      <w:r>
        <w:t xml:space="preserve">: In-depth fieldwork in 5 key Córdoba neighborhoods (e.g., El Centro, La Cruz, Villa Allende) observing actor-led workshops and community productions. This phase will document how actors adapt theatrical techniques to address local issues—such as using improvisation to mediate youth conflicts in Villa María or creating site-specific plays about historic preservation in the Barrio San Martín.</w:t>
      </w:r>
    </w:p>
    <w:p>
      <w:pPr>
        <w:numPr>
          <w:ilvl w:val="0"/>
          <w:numId w:val="1002"/>
        </w:numPr>
        <w:pStyle w:val="Compact"/>
      </w:pPr>
      <w:r>
        <w:rPr>
          <w:bCs/>
          <w:b/>
        </w:rPr>
        <w:t xml:space="preserve">Phase 2: Actor-Centric Interviews (Months 5-7)</w:t>
      </w:r>
      <w:r>
        <w:t xml:space="preserve">: Semi-structured interviews with 30+ actors from diverse troupes (e.g., Teatro de la Comunidad, Grupo Síntesis) to explore their personal motivations, challenges, and perceived impact. Questions will specifically examine the "actor as change agent" perspective: "How does your role as an actor differ from a traditional performer in advancing community goals?"</w:t>
      </w:r>
    </w:p>
    <w:p>
      <w:pPr>
        <w:numPr>
          <w:ilvl w:val="0"/>
          <w:numId w:val="1002"/>
        </w:numPr>
        <w:pStyle w:val="Compact"/>
      </w:pPr>
      <w:r>
        <w:rPr>
          <w:bCs/>
          <w:b/>
        </w:rPr>
        <w:t xml:space="preserve">Phase 3: Community Impact Assessment (Months 8-10)</w:t>
      </w:r>
      <w:r>
        <w:t xml:space="preserve">: Quantitative surveys with 200+ residents across study zones to measure correlations between actor-led initiatives and indicators like neighborhood trust scores, youth attendance at cultural events, and participation in local governance. This phase will use Argentina Córdoba’s Municipal Statistics Office data for comparative analysis.</w:t>
      </w:r>
    </w:p>
    <w:bookmarkEnd w:id="24"/>
    <w:bookmarkStart w:id="25" w:name="expected-outcomes-and-significance"/>
    <w:p>
      <w:pPr>
        <w:pStyle w:val="Heading2"/>
      </w:pPr>
      <w:r>
        <w:t xml:space="preserve">Expected Outcomes and Significance</w:t>
      </w:r>
    </w:p>
    <w:p>
      <w:pPr>
        <w:pStyle w:val="FirstParagraph"/>
      </w:pPr>
      <w:r>
        <w:t xml:space="preserve">This research will yield three critical contributions. First, it will establish the "actor" as a documented social actor within Argentina Córdoba's civic infrastructure—moving beyond theoretical discourse to evidence-based practice. Second, findings will inform Córdoba’s Municipal Cultural Department on optimizing resource allocation for community theater, directly addressing current policy gaps. Third, the study develops an actionable framework ("Actor-Centered Community Development Model") applicable to other Argentine provinces and Latin American cities facing similar urban challenges. Crucially, this framework centers Argentina Córdoba as a model for how cultural actors drive inclusive growth: e.g., actors in Barrio La Tercera recently co-designed a public space intervention that reduced local crime rates by 18% through participatory theater workshops.</w:t>
      </w:r>
    </w:p>
    <w:bookmarkEnd w:id="25"/>
    <w:bookmarkStart w:id="26" w:name="timeline-and-resources"/>
    <w:p>
      <w:pPr>
        <w:pStyle w:val="Heading2"/>
      </w:pPr>
      <w:r>
        <w:t xml:space="preserve">Timeline and Resources</w:t>
      </w:r>
    </w:p>
    <w:p>
      <w:pPr>
        <w:pStyle w:val="FirstParagraph"/>
      </w:pPr>
      <w:r>
        <w:t xml:space="preserve">A 10-month project timeline is proposed, with key milestones including:</w:t>
      </w:r>
      <w:r>
        <w:t xml:space="preserve"> </w:t>
      </w:r>
      <w:r>
        <w:t xml:space="preserve">• Month 3: Finalize partnerships with Córdoba’s Ministry of Culture and community theaters.</w:t>
      </w:r>
      <w:r>
        <w:t xml:space="preserve"> </w:t>
      </w:r>
      <w:r>
        <w:t xml:space="preserve">• Month 6: Present preliminary findings to the Córdoba City Council’s Urban Development Committee.</w:t>
      </w:r>
      <w:r>
        <w:t xml:space="preserve"> </w:t>
      </w:r>
      <w:r>
        <w:t xml:space="preserve">• Month 9: Host a public exhibition in the historic Teatro del Pueblo, showcasing actor-artist collaborations.</w:t>
      </w:r>
    </w:p>
    <w:bookmarkEnd w:id="26"/>
    <w:bookmarkStart w:id="27" w:name="conclusion"/>
    <w:p>
      <w:pPr>
        <w:pStyle w:val="Heading2"/>
      </w:pPr>
      <w:r>
        <w:t xml:space="preserve">Conclusion</w:t>
      </w:r>
    </w:p>
    <w:p>
      <w:pPr>
        <w:pStyle w:val="FirstParagraph"/>
      </w:pPr>
      <w:r>
        <w:t xml:space="preserve">The significance of this research lies in its precise alignment with Argentina Córdoba’s developmental priorities. By positioning the "Actor" not as a performer but as an indispensable social actor, this proposal challenges conventional cultural policy paradigms. In a province where theater is woven into the civic fabric—from student productions at UNC to street performances in downtown Córdoba—this study validates grassroots artistry as a legitimate engine for community resilience. It will provide Argentina Córdoba with empirical evidence to institutionalize the actor’s role in municipal planning, ensuring that cultural investment yields tangible social returns. Ultimately, this Research Proposal transcends academic inquiry: it is a call to recognize that in Argentina Córdoba, where every theater space whispers stories of resistance and renewal, the Actor is not merely on stage—they are shaping the very stage of community life.</w:t>
      </w:r>
    </w:p>
    <w:p>
      <w:pPr>
        <w:pStyle w:val="BodyText"/>
      </w:pPr>
      <w:r>
        <w:rPr>
          <w:bCs/>
          <w:b/>
        </w:rPr>
        <w:t xml:space="preserve">Word Count</w:t>
      </w:r>
      <w:r>
        <w:t xml:space="preserve">: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Social Actor in Community Theater Initiatives Across Argentina Córdoba</dc:title>
  <dc:creator/>
  <cp:keywords/>
  <dcterms:created xsi:type="dcterms:W3CDTF">2026-07-20T08:09:34Z</dcterms:created>
  <dcterms:modified xsi:type="dcterms:W3CDTF">2026-07-20T08:09:34Z</dcterms:modified>
</cp:coreProperties>
</file>

<file path=docProps/custom.xml><?xml version="1.0" encoding="utf-8"?>
<Properties xmlns="http://schemas.openxmlformats.org/officeDocument/2006/custom-properties" xmlns:vt="http://schemas.openxmlformats.org/officeDocument/2006/docPropsVTypes"/>
</file>