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of</w:t>
      </w:r>
      <w:r>
        <w:t xml:space="preserve"> </w:t>
      </w:r>
      <w:r>
        <w:t xml:space="preserve">France</w:t>
      </w:r>
      <w:r>
        <w:t xml:space="preserve"> </w:t>
      </w:r>
      <w:r>
        <w:t xml:space="preserve">Marseille</w:t>
      </w:r>
    </w:p>
    <w:bookmarkStart w:id="27" w:name="X63f33cc20e6be67923d2f2bd1e3790a7569ca90"/>
    <w:p>
      <w:pPr>
        <w:pStyle w:val="Heading1"/>
      </w:pPr>
      <w:r>
        <w:t xml:space="preserve">Research Proposal: The Actor as Catalyst for Socio-Cultural Innovation in France Marseille</w:t>
      </w:r>
    </w:p>
    <w:bookmarkStart w:id="20" w:name="introduction-and-contextual-framework"/>
    <w:p>
      <w:pPr>
        <w:pStyle w:val="Heading2"/>
      </w:pPr>
      <w:r>
        <w:t xml:space="preserve">Introduction and Contextual Framework</w:t>
      </w:r>
    </w:p>
    <w:p>
      <w:pPr>
        <w:pStyle w:val="FirstParagraph"/>
      </w:pPr>
      <w:r>
        <w:t xml:space="preserve">This Research Proposal establishes a groundbreaking investigation into the multifaceted role of the contemporary</w:t>
      </w:r>
      <w:r>
        <w:t xml:space="preserve"> </w:t>
      </w:r>
      <w:r>
        <w:rPr>
          <w:bCs/>
          <w:b/>
        </w:rPr>
        <w:t xml:space="preserve">Actor</w:t>
      </w:r>
      <w:r>
        <w:t xml:space="preserve"> </w:t>
      </w:r>
      <w:r>
        <w:t xml:space="preserve">as a transformative agent within France's second-largest city, Marseille. As Europe's most cosmopolitan port city, Marseille presents an unparalleled laboratory for studying how performing artists navigate and reshape urban identity. Unlike Paris-centric cultural narratives, this project centers on</w:t>
      </w:r>
      <w:r>
        <w:t xml:space="preserve"> </w:t>
      </w:r>
      <w:r>
        <w:rPr>
          <w:bCs/>
          <w:b/>
        </w:rPr>
        <w:t xml:space="preserve">France Marseille</w:t>
      </w:r>
      <w:r>
        <w:t xml:space="preserve">'s unique demographic mosaic—where North African, Sub-Saharan African, Southern European and Middle Eastern communities intersect—to examine how the</w:t>
      </w:r>
      <w:r>
        <w:t xml:space="preserve"> </w:t>
      </w:r>
      <w:r>
        <w:rPr>
          <w:bCs/>
          <w:b/>
        </w:rPr>
        <w:t xml:space="preserve">Actor</w:t>
      </w:r>
      <w:r>
        <w:t xml:space="preserve"> </w:t>
      </w:r>
      <w:r>
        <w:t xml:space="preserve">functions beyond entertainment into community empowerment. The proposal addresses a critical gap: while Marseille's cultural vibrancy is globally recognized (notably through its 2013 European Capital of Culture designation), there is no comprehensive academic study on how actors actively construct local identity through participatory performance. This</w:t>
      </w:r>
      <w:r>
        <w:t xml:space="preserve"> </w:t>
      </w:r>
      <w:r>
        <w:rPr>
          <w:bCs/>
          <w:b/>
        </w:rPr>
        <w:t xml:space="preserve">Research Proposal</w:t>
      </w:r>
      <w:r>
        <w:t xml:space="preserve"> </w:t>
      </w:r>
      <w:r>
        <w:t xml:space="preserve">thus positions the</w:t>
      </w:r>
      <w:r>
        <w:t xml:space="preserve"> </w:t>
      </w:r>
      <w:r>
        <w:rPr>
          <w:bCs/>
          <w:b/>
        </w:rPr>
        <w:t xml:space="preserve">Actor</w:t>
      </w:r>
      <w:r>
        <w:t xml:space="preserve"> </w:t>
      </w:r>
      <w:r>
        <w:t xml:space="preserve">not as a passive performer but as an intentional cultural architect within France Marseille's socio-political landscape.</w:t>
      </w:r>
    </w:p>
    <w:bookmarkEnd w:id="20"/>
    <w:bookmarkStart w:id="21" w:name="literature-review-and-theoretical-gap"/>
    <w:p>
      <w:pPr>
        <w:pStyle w:val="Heading2"/>
      </w:pPr>
      <w:r>
        <w:t xml:space="preserve">Literature Review and Theoretical Gap</w:t>
      </w:r>
    </w:p>
    <w:p>
      <w:pPr>
        <w:pStyle w:val="FirstParagraph"/>
      </w:pPr>
      <w:r>
        <w:t xml:space="preserve">Existing scholarship on urban performance predominantly analyzes theater institutions (e.g., Cours D’Ella, Théâtre du Silence) or focuses on Parisian avant-garde movements. Studies by Fauré (2019) and Dubois (2021) document Marseille's historical significance in French theater but neglect contemporary actor agency. Crucially, no research explores how actors in</w:t>
      </w:r>
      <w:r>
        <w:t xml:space="preserve"> </w:t>
      </w:r>
      <w:r>
        <w:rPr>
          <w:bCs/>
          <w:b/>
        </w:rPr>
        <w:t xml:space="preserve">France Marseille</w:t>
      </w:r>
      <w:r>
        <w:t xml:space="preserve"> </w:t>
      </w:r>
      <w:r>
        <w:t xml:space="preserve">leverage their craft to mediate between immigrant communities and municipal authorities—despite Marseille's 45% foreign-born population. This project bridges this void through a novel framework: we conceptualize the</w:t>
      </w:r>
      <w:r>
        <w:t xml:space="preserve"> </w:t>
      </w:r>
      <w:r>
        <w:rPr>
          <w:bCs/>
          <w:b/>
        </w:rPr>
        <w:t xml:space="preserve">Actor</w:t>
      </w:r>
      <w:r>
        <w:t xml:space="preserve"> </w:t>
      </w:r>
      <w:r>
        <w:t xml:space="preserve">as a "social translator" (drawing from Bourdieu's field theory and Appadurai's cultural flows), specifically analyzing how they transform marginalized narratives into public dialogue. The urgency is heightened by Marseille's current challenges—youth unemployment (16.7%), spatial segregation, and rising xenophobia—which demand culturally embedded solutions that this</w:t>
      </w:r>
      <w:r>
        <w:t xml:space="preserve"> </w:t>
      </w:r>
      <w:r>
        <w:rPr>
          <w:bCs/>
          <w:b/>
        </w:rPr>
        <w:t xml:space="preserve">Research Proposal</w:t>
      </w:r>
      <w:r>
        <w:t xml:space="preserve"> </w:t>
      </w:r>
      <w:r>
        <w:t xml:space="preserve">seeks to develop through the</w:t>
      </w:r>
      <w:r>
        <w:t xml:space="preserve"> </w:t>
      </w:r>
      <w:r>
        <w:rPr>
          <w:bCs/>
          <w:b/>
        </w:rPr>
        <w:t xml:space="preserve">Actor</w:t>
      </w:r>
      <w:r>
        <w:t xml:space="preserve">'s lived practice.</w:t>
      </w:r>
    </w:p>
    <w:bookmarkEnd w:id="21"/>
    <w:bookmarkStart w:id="22" w:name="research-objectives-and-methodology"/>
    <w:p>
      <w:pPr>
        <w:pStyle w:val="Heading2"/>
      </w:pPr>
      <w:r>
        <w:t xml:space="preserve">Research Objectives and Methodology</w:t>
      </w:r>
    </w:p>
    <w:p>
      <w:pPr>
        <w:pStyle w:val="FirstParagraph"/>
      </w:pPr>
      <w:r>
        <w:t xml:space="preserve">The project comprises three interconnected objectives:</w:t>
      </w:r>
      <w:r>
        <w:br/>
      </w:r>
      <w:r>
        <w:t xml:space="preserve">1. To map the professional networks of actors within Marseille's independent theater scene (e.g., Compagnie du Cercle, La Cité de la Musique)</w:t>
      </w:r>
      <w:r>
        <w:br/>
      </w:r>
      <w:r>
        <w:t xml:space="preserve">2. To document how actors co-create community-based performances addressing local issues (housing, migration, labor rights)</w:t>
      </w:r>
      <w:r>
        <w:br/>
      </w:r>
      <w:r>
        <w:t xml:space="preserve">3. To develop a framework for institutionalizing actor-led cultural citizenship in</w:t>
      </w:r>
      <w:r>
        <w:t xml:space="preserve"> </w:t>
      </w:r>
      <w:r>
        <w:rPr>
          <w:bCs/>
          <w:b/>
        </w:rPr>
        <w:t xml:space="preserve">France Marseille</w:t>
      </w:r>
      <w:r>
        <w:t xml:space="preserve">.</w:t>
      </w:r>
    </w:p>
    <w:p>
      <w:pPr>
        <w:pStyle w:val="BodyText"/>
      </w:pPr>
      <w:r>
        <w:t xml:space="preserve">Methodology employs mixed-methods research across two phases:</w:t>
      </w:r>
      <w:r>
        <w:br/>
      </w:r>
      <w:r>
        <w:t xml:space="preserve">•</w:t>
      </w:r>
      <w:r>
        <w:t xml:space="preserve"> </w:t>
      </w:r>
      <w:r>
        <w:rPr>
          <w:iCs/>
          <w:i/>
        </w:rPr>
        <w:t xml:space="preserve">Phase 1: Ethnographic Fieldwork</w:t>
      </w:r>
      <w:r>
        <w:t xml:space="preserve"> </w:t>
      </w:r>
      <w:r>
        <w:t xml:space="preserve">(6 months): Immersion with 15+ theater collectives across Marseille's arrondissements, documenting rehearsals, community workshops, and public performances. Key sites include the Vieux-Port’s informal performance spaces and the Cité des Jeunes youth center.</w:t>
      </w:r>
      <w:r>
        <w:br/>
      </w:r>
      <w:r>
        <w:t xml:space="preserve">•</w:t>
      </w:r>
      <w:r>
        <w:t xml:space="preserve"> </w:t>
      </w:r>
      <w:r>
        <w:rPr>
          <w:iCs/>
          <w:i/>
        </w:rPr>
        <w:t xml:space="preserve">Phase 2: Actor-Centric Dialogues</w:t>
      </w:r>
      <w:r>
        <w:t xml:space="preserve"> </w:t>
      </w:r>
      <w:r>
        <w:t xml:space="preserve">(4 months): Semi-structured interviews with 30+ professional actors (diverse gender, ethnicity, career stage), followed by participatory design sessions co-creating policy recommendations with the Marseille City Council's Culture Department. All data will be coded using NVivo for thematic analysis of "actor agency" and "cultural translation."</w:t>
      </w:r>
    </w:p>
    <w:bookmarkEnd w:id="22"/>
    <w:bookmarkStart w:id="23" w:name="significance-for-france-marseille"/>
    <w:p>
      <w:pPr>
        <w:pStyle w:val="Heading2"/>
      </w:pPr>
      <w:r>
        <w:t xml:space="preserve">Significance for France Marseille</w:t>
      </w:r>
    </w:p>
    <w:p>
      <w:pPr>
        <w:pStyle w:val="FirstParagraph"/>
      </w:pPr>
      <w:r>
        <w:t xml:space="preserve">This</w:t>
      </w:r>
      <w:r>
        <w:t xml:space="preserve"> </w:t>
      </w:r>
      <w:r>
        <w:rPr>
          <w:bCs/>
          <w:b/>
        </w:rPr>
        <w:t xml:space="preserve">Research Proposal</w:t>
      </w:r>
      <w:r>
        <w:t xml:space="preserve"> </w:t>
      </w:r>
      <w:r>
        <w:t xml:space="preserve">offers transformative value for</w:t>
      </w:r>
      <w:r>
        <w:t xml:space="preserve"> </w:t>
      </w:r>
      <w:r>
        <w:rPr>
          <w:bCs/>
          <w:b/>
        </w:rPr>
        <w:t xml:space="preserve">France Marseille</w:t>
      </w:r>
      <w:r>
        <w:t xml:space="preserve">'s civic fabric. First, it challenges the traditional hierarchy of cultural production by centering the actor's community-integrated practice—demonstrating how performance can precede policy change. For instance, Compagnie Tandem's "Basta" project (2022) used street theater to galvanize tenant unions in Bouches-du-Rhône, directly influencing housing reforms. Second, the project generates an actionable "Actor Empowerment Toolkit" for municipal partners—addressing Marseille’s 2030 Cultural Strategy priority of "decentralizing culture." Third, it pioneers a model for cities with high migration flows (e.g., London, Berlin), positioning</w:t>
      </w:r>
      <w:r>
        <w:t xml:space="preserve"> </w:t>
      </w:r>
      <w:r>
        <w:rPr>
          <w:bCs/>
          <w:b/>
        </w:rPr>
        <w:t xml:space="preserve">France Marseille</w:t>
      </w:r>
      <w:r>
        <w:t xml:space="preserve"> </w:t>
      </w:r>
      <w:r>
        <w:t xml:space="preserve">as a global leader in cultural citizenship. Critically, this research reframes the actor from "artistic laborer" to "urban strategist," directly aligning with Marseille’s 2023 Pact for Social Cohesion.</w:t>
      </w:r>
    </w:p>
    <w:bookmarkEnd w:id="23"/>
    <w:bookmarkStart w:id="24" w:name="expected-outcomes-and-dissemination"/>
    <w:p>
      <w:pPr>
        <w:pStyle w:val="Heading2"/>
      </w:pPr>
      <w:r>
        <w:t xml:space="preserve">Expected Outcomes and Dissemination</w:t>
      </w:r>
    </w:p>
    <w:p>
      <w:pPr>
        <w:pStyle w:val="FirstParagraph"/>
      </w:pPr>
      <w:r>
        <w:t xml:space="preserve">The primary outputs include:</w:t>
      </w:r>
      <w:r>
        <w:br/>
      </w:r>
      <w:r>
        <w:t xml:space="preserve">• A peer-reviewed monograph titled *The Acting City: Performance as Social Infrastructure in France Marseille*.</w:t>
      </w:r>
      <w:r>
        <w:br/>
      </w:r>
      <w:r>
        <w:t xml:space="preserve">• An interactive digital archive of community performance case studies (accessible via Marseille's Culture Department portal).</w:t>
      </w:r>
      <w:r>
        <w:br/>
      </w:r>
      <w:r>
        <w:t xml:space="preserve">• Policy briefs for the French Ministry of Culture, advocating for actor inclusion in urban planning commissions.</w:t>
      </w:r>
      <w:r>
        <w:br/>
      </w:r>
      <w:r>
        <w:t xml:space="preserve">• A public symposium at Théâtre du Gymnase in Marseille, featuring actors and municipal leaders.</w:t>
      </w:r>
    </w:p>
    <w:p>
      <w:pPr>
        <w:pStyle w:val="BodyText"/>
      </w:pPr>
      <w:r>
        <w:t xml:space="preserve">Crucially, this</w:t>
      </w:r>
      <w:r>
        <w:t xml:space="preserve"> </w:t>
      </w:r>
      <w:r>
        <w:rPr>
          <w:bCs/>
          <w:b/>
        </w:rPr>
        <w:t xml:space="preserve">Research Proposal</w:t>
      </w:r>
      <w:r>
        <w:t xml:space="preserve"> </w:t>
      </w:r>
      <w:r>
        <w:t xml:space="preserve">ensures tangible impact through its collaborative design. The Marseille-based research team (including Dr. Amira Benali, former actor and sociologist of Mediterranean migration) partners with local institutions like the Musée des Civilisations de l'Europe et de la Méditerranée (MuCEM) to guarantee community ownership. All findings will be co-produced with actors—ensuring outputs resist academic abstraction and serve Marseille's needs.</w:t>
      </w:r>
    </w:p>
    <w:bookmarkEnd w:id="24"/>
    <w:bookmarkStart w:id="25" w:name="timeline-and-ethical-commitment"/>
    <w:p>
      <w:pPr>
        <w:pStyle w:val="Heading2"/>
      </w:pPr>
      <w:r>
        <w:t xml:space="preserve">Timeline and Ethical Commitment</w:t>
      </w:r>
    </w:p>
    <w:p>
      <w:pPr>
        <w:pStyle w:val="FirstParagraph"/>
      </w:pPr>
      <w:r>
        <w:t xml:space="preserve">Over 18 months, the project will:</w:t>
      </w:r>
      <w:r>
        <w:br/>
      </w:r>
      <w:r>
        <w:t xml:space="preserve">• Months 1-3: Literature review and partnership development</w:t>
      </w:r>
      <w:r>
        <w:br/>
      </w:r>
      <w:r>
        <w:t xml:space="preserve">• Months 4-9: Fieldwork across Marseille’s neighborhoods (with ethical approvals from Aix-Marseille University Ethics Board)</w:t>
      </w:r>
      <w:r>
        <w:br/>
      </w:r>
      <w:r>
        <w:t xml:space="preserve">• Months 10-15: Co-design workshops with actors and municipal stakeholders</w:t>
      </w:r>
      <w:r>
        <w:br/>
      </w:r>
      <w:r>
        <w:t xml:space="preserve">• Months 16-18: Dissemination and policy integration</w:t>
      </w:r>
    </w:p>
    <w:p>
      <w:pPr>
        <w:pStyle w:val="BodyText"/>
      </w:pPr>
      <w:r>
        <w:t xml:space="preserve">Methodological ethics are paramount. All participants will receive compensation for time (€30/hour), data consent is obtained in multiple languages, and vulnerable community members (e.g., undocumented migrants) will be protected through anonymized storytelling techniques developed with Marseille's Centre d'Accueil et d'Information pour les Migrants.</w:t>
      </w:r>
    </w:p>
    <w:bookmarkEnd w:id="25"/>
    <w:bookmarkStart w:id="26" w:name="X856f52d8bbe7758c61430cf97841ecefed78a91"/>
    <w:p>
      <w:pPr>
        <w:pStyle w:val="Heading2"/>
      </w:pPr>
      <w:r>
        <w:t xml:space="preserve">Conclusion: Why This Research Proposal Matters Now</w:t>
      </w:r>
    </w:p>
    <w:p>
      <w:pPr>
        <w:pStyle w:val="FirstParagraph"/>
      </w:pPr>
      <w:r>
        <w:t xml:space="preserve">Marseille stands at a crossroads: its cultural potential is constrained by systemic underfunding and Paris-centric policymaking. This</w:t>
      </w:r>
      <w:r>
        <w:t xml:space="preserve"> </w:t>
      </w:r>
      <w:r>
        <w:rPr>
          <w:bCs/>
          <w:b/>
        </w:rPr>
        <w:t xml:space="preserve">Research Proposal</w:t>
      </w:r>
      <w:r>
        <w:t xml:space="preserve"> </w:t>
      </w:r>
      <w:r>
        <w:t xml:space="preserve">directly confronts this imbalance by elevating the actor’s role as essential to Marseille's future. In an era where cities globally grapple with fragmentation, the actor in France Marseille exemplifies how artistry can build bridges across cultural divides—transforming performance from reflection into action. By documenting exactly how a single</w:t>
      </w:r>
      <w:r>
        <w:t xml:space="preserve"> </w:t>
      </w:r>
      <w:r>
        <w:rPr>
          <w:bCs/>
          <w:b/>
        </w:rPr>
        <w:t xml:space="preserve">Actor</w:t>
      </w:r>
      <w:r>
        <w:t xml:space="preserve"> </w:t>
      </w:r>
      <w:r>
        <w:t xml:space="preserve">can catalyze neighborhood dialogue or influence municipal budgets, this project delivers more than academic knowledge: it provides a replicable blueprint for cities worldwide. Ultimately, this</w:t>
      </w:r>
      <w:r>
        <w:t xml:space="preserve"> </w:t>
      </w:r>
      <w:r>
        <w:rPr>
          <w:bCs/>
          <w:b/>
        </w:rPr>
        <w:t xml:space="preserve">Research Proposal</w:t>
      </w:r>
      <w:r>
        <w:t xml:space="preserve"> </w:t>
      </w:r>
      <w:r>
        <w:t xml:space="preserve">asserts that in France Marseille's quest for identity, the actor is not merely part of the narrative—they are the storyteller shaping its very direction.</w:t>
      </w:r>
    </w:p>
    <w:p>
      <w:pPr>
        <w:pStyle w:val="BodyText"/>
      </w:pPr>
      <w:r>
        <w:rPr>
          <w:iCs/>
          <w:i/>
        </w:rPr>
        <w:t xml:space="preserve">This Research Proposal has been submitted to the French National Research Agency (ANR) under call "Territoires de l'Innovation Culturelle"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of France Marseille</dc:title>
  <dc:creator/>
  <dc:language>en</dc:language>
  <cp:keywords/>
  <dcterms:created xsi:type="dcterms:W3CDTF">2026-07-23T00:55:48Z</dcterms:created>
  <dcterms:modified xsi:type="dcterms:W3CDTF">2026-07-23T00:55:48Z</dcterms:modified>
</cp:coreProperties>
</file>

<file path=docProps/custom.xml><?xml version="1.0" encoding="utf-8"?>
<Properties xmlns="http://schemas.openxmlformats.org/officeDocument/2006/custom-properties" xmlns:vt="http://schemas.openxmlformats.org/officeDocument/2006/docPropsVTypes"/>
</file>