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Governance</w:t>
      </w:r>
      <w:r>
        <w:t xml:space="preserve"> </w:t>
      </w:r>
      <w:r>
        <w:t xml:space="preserve">Transformation</w:t>
      </w:r>
      <w:r>
        <w:t xml:space="preserve"> </w:t>
      </w:r>
      <w:r>
        <w:t xml:space="preserve">within</w:t>
      </w:r>
      <w:r>
        <w:t xml:space="preserve"> </w:t>
      </w:r>
      <w:r>
        <w:t xml:space="preserve">India</w:t>
      </w:r>
      <w:r>
        <w:t xml:space="preserve"> </w:t>
      </w:r>
      <w:r>
        <w:t xml:space="preserve">New</w:t>
      </w:r>
      <w:r>
        <w:t xml:space="preserve"> </w:t>
      </w:r>
      <w:r>
        <w:t xml:space="preserve">Delhi</w:t>
      </w:r>
    </w:p>
    <w:bookmarkStart w:id="28" w:name="Xa0c07be013e1a64a487b6e5f1ed657f4b3c922e"/>
    <w:p>
      <w:pPr>
        <w:pStyle w:val="Heading1"/>
      </w:pPr>
      <w:r>
        <w:t xml:space="preserve">Research Proposal: Strategic Integration of Social Actors for Sustainable Urban Development in India New Delhi</w:t>
      </w:r>
    </w:p>
    <w:bookmarkStart w:id="20" w:name="abstract"/>
    <w:p>
      <w:pPr>
        <w:pStyle w:val="Heading2"/>
      </w:pPr>
      <w:r>
        <w:t xml:space="preserve">Abstract</w:t>
      </w:r>
    </w:p>
    <w:p>
      <w:pPr>
        <w:pStyle w:val="FirstParagraph"/>
      </w:pPr>
      <w:r>
        <w:t xml:space="preserve">This research proposal outlines a comprehensive investigation into the pivotal role of social actors within the complex urban governance ecosystem of India's National Capital Territory (NCT), specifically New Delhi. The study seeks to analyze how diverse social actors—including community-based organizations, non-governmental entities, civil society representatives, and grassroots leaders—contribute to or hinder sustainable development initiatives in one of the world's most densely populated and rapidly transforming megacities. Positioned within the context of India's urban policy landscape, this research directly addresses critical gaps in understanding actor dynamics for effective governance. The central thesis posits that strategic engagement with these social actors is not merely beneficial but essential for achieving equitable, resilient, and inclusive urban futures in New Delhi. This proposal details the methodology, significance, and anticipated outcomes of a study designed to generate actionable insights for policymakers and practitioners across India New Delhi.</w:t>
      </w:r>
    </w:p>
    <w:bookmarkEnd w:id="20"/>
    <w:bookmarkStart w:id="21" w:name="Xe83c42eb1c37e4bbd25ac98f0216232f5785472"/>
    <w:p>
      <w:pPr>
        <w:pStyle w:val="Heading2"/>
      </w:pPr>
      <w:r>
        <w:t xml:space="preserve">1. Introduction: Contextualizing the Research Proposal</w:t>
      </w:r>
    </w:p>
    <w:p>
      <w:pPr>
        <w:pStyle w:val="FirstParagraph"/>
      </w:pPr>
      <w:r>
        <w:t xml:space="preserve">New Delhi stands at a critical juncture in its urban evolution. As the political, economic, and cultural heart of India, it faces unprecedented challenges: severe air pollution, congested infrastructure, widening socio-economic disparities within its sprawling urban fabric (including vast informal settlements or "slums"), and the urgent need for climate adaptation. Traditional top-down governance models have often proven inadequate in addressing these multifaceted issues. This research proposal emerges from the recognition that effective urban transformation in India New Delhi necessitates a profound shift towards understanding and leveraging the agency of diverse social actors – individuals and groups who actively participate in shaping local realities, policies, and community outcomes. The term "Actor" here is central to our conceptual framework; it refers not to performers but to key participants within the socio-political system whose actions significantly influence urban governance processes. This study rigorously examines these actors within the specific context of India New Delhi, moving beyond generic urban studies to provide hyper-localized, actionable knowledge crucial for national urban policy development.</w:t>
      </w:r>
    </w:p>
    <w:bookmarkEnd w:id="21"/>
    <w:bookmarkStart w:id="22" w:name="problem-statement-and-significance"/>
    <w:p>
      <w:pPr>
        <w:pStyle w:val="Heading2"/>
      </w:pPr>
      <w:r>
        <w:t xml:space="preserve">2. Problem Statement and Significance</w:t>
      </w:r>
    </w:p>
    <w:p>
      <w:pPr>
        <w:pStyle w:val="FirstParagraph"/>
      </w:pPr>
      <w:r>
        <w:t xml:space="preserve">Despite substantial investment in urban infrastructure projects across India New Delhi, outcomes frequently fall short of expectations regarding inclusivity and long-term sustainability. A critical underlying factor is the persistent marginalization of key social actors from formal decision-making processes. Community leaders, women's collectives, waste-picker unions, and local advocacy groups possess invaluable on-the-ground knowledge about community needs, resilience mechanisms, and implementation barriers – yet their insights are often excluded or inadequately integrated. This disconnect leads to poorly targeted interventions that fail to resonate with communities they aim to serve (e.g., housing projects displacing residents without adequate alternatives) and undermines the potential for genuine co-creation of solutions. This research proposal directly tackles this gap by focusing on *how* actors operate, *why* their inclusion is often neglected within India New Delhi's governance structure, and *what pathways* exist to foster their meaningful participation. The significance extends beyond New Delhi: findings will provide a replicable model for urban governance reform across major Indian cities facing similar challenges, directly contributing to the goals of India's National Urban Policy and Smart Cities Mission.</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New Delhi context:</w:t>
      </w:r>
    </w:p>
    <w:p>
      <w:pPr>
        <w:numPr>
          <w:ilvl w:val="0"/>
          <w:numId w:val="1001"/>
        </w:numPr>
        <w:pStyle w:val="Compact"/>
      </w:pPr>
      <w:r>
        <w:t xml:space="preserve">To map and categorize the key social actors operating within specific urban development corridors (e.g., East Delhi slum rehabilitation zones, North Delhi air quality management initiatives) in India New Delhi.</w:t>
      </w:r>
    </w:p>
    <w:p>
      <w:pPr>
        <w:numPr>
          <w:ilvl w:val="0"/>
          <w:numId w:val="1001"/>
        </w:numPr>
        <w:pStyle w:val="Compact"/>
      </w:pPr>
      <w:r>
        <w:t xml:space="preserve">To critically analyze the formal and informal mechanisms through which these actors engage with municipal bodies (Delhi Development Authority, Municipal Corporation of Delhi), state agencies, and political representatives.</w:t>
      </w:r>
    </w:p>
    <w:p>
      <w:pPr>
        <w:numPr>
          <w:ilvl w:val="0"/>
          <w:numId w:val="1001"/>
        </w:numPr>
        <w:pStyle w:val="Compact"/>
      </w:pPr>
      <w:r>
        <w:t xml:space="preserve">To assess the tangible impact (positive or negative) of including versus excluding specific social actors on project outcomes, community well-being, and long-term sustainability within New Delhi's urban landscape.</w:t>
      </w:r>
    </w:p>
    <w:p>
      <w:pPr>
        <w:numPr>
          <w:ilvl w:val="0"/>
          <w:numId w:val="1001"/>
        </w:numPr>
        <w:pStyle w:val="Compact"/>
      </w:pPr>
      <w:r>
        <w:t xml:space="preserve">To identify systemic barriers (bureaucratic inertia, power imbalances, lack of capacity) preventing effective actor engagement in India New Delhi's governance framework.</w:t>
      </w:r>
    </w:p>
    <w:p>
      <w:pPr>
        <w:numPr>
          <w:ilvl w:val="0"/>
          <w:numId w:val="1001"/>
        </w:numPr>
        <w:pStyle w:val="Compact"/>
      </w:pPr>
      <w:r>
        <w:t xml:space="preserve">To develop evidence-based recommendations for designing inclusive governance structures and participatory mechanisms tailored to the unique socio-political context of India New Delhi.</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robust mixed-methods methodology to ensure depth, triangulation, and contextual relevance for the New Delhi setting:</w:t>
      </w:r>
    </w:p>
    <w:p>
      <w:pPr>
        <w:numPr>
          <w:ilvl w:val="0"/>
          <w:numId w:val="1002"/>
        </w:numPr>
        <w:pStyle w:val="Compact"/>
      </w:pPr>
      <w:r>
        <w:rPr>
          <w:bCs/>
          <w:b/>
        </w:rPr>
        <w:t xml:space="preserve">Qualitative Component (Primary):</w:t>
      </w:r>
      <w:r>
        <w:t xml:space="preserve"> </w:t>
      </w:r>
      <w:r>
        <w:t xml:space="preserve">In-depth interviews (n=40) with key social actors across diverse sectors (NGOs, community groups, waste workers' unions), municipal officials (MCD), urban planners, and local politicians in New Delhi. Focus group discussions (FGDs) with community members in selected wards will capture lived experiences.</w:t>
      </w:r>
    </w:p>
    <w:p>
      <w:pPr>
        <w:numPr>
          <w:ilvl w:val="0"/>
          <w:numId w:val="1002"/>
        </w:numPr>
        <w:pStyle w:val="Compact"/>
      </w:pPr>
      <w:r>
        <w:rPr>
          <w:bCs/>
          <w:b/>
        </w:rPr>
        <w:t xml:space="preserve">Qualitative Component (Secondary):</w:t>
      </w:r>
      <w:r>
        <w:t xml:space="preserve"> </w:t>
      </w:r>
      <w:r>
        <w:t xml:space="preserve">Comprehensive review of policy documents, project reports, and academic literature on urban governance and actor dynamics specifically within India New Delhi over the past decade.</w:t>
      </w:r>
    </w:p>
    <w:p>
      <w:pPr>
        <w:numPr>
          <w:ilvl w:val="0"/>
          <w:numId w:val="1002"/>
        </w:numPr>
        <w:pStyle w:val="Compact"/>
      </w:pPr>
      <w:r>
        <w:rPr>
          <w:bCs/>
          <w:b/>
        </w:rPr>
        <w:t xml:space="preserve">Quantitative Component:</w:t>
      </w:r>
      <w:r>
        <w:t xml:space="preserve"> </w:t>
      </w:r>
      <w:r>
        <w:t xml:space="preserve">Structured surveys (n=300) administered to residents in 5 representative neighborhoods across New Delhi to gauge perceptions of actor inclusion in local projects, satisfaction levels, and perceived impact on their daily lives. Data will be analyzed using statistical software for correlations.</w:t>
      </w:r>
    </w:p>
    <w:p>
      <w:pPr>
        <w:numPr>
          <w:ilvl w:val="0"/>
          <w:numId w:val="1002"/>
        </w:numPr>
        <w:pStyle w:val="Compact"/>
      </w:pPr>
      <w:r>
        <w:rPr>
          <w:bCs/>
          <w:b/>
        </w:rPr>
        <w:t xml:space="preserve">Case Study Analysis:</w:t>
      </w:r>
      <w:r>
        <w:t xml:space="preserve"> </w:t>
      </w:r>
      <w:r>
        <w:t xml:space="preserve">Deep dive into two contrasting urban development projects in New Delhi (e.g., one with high community engagement vs. one without) to illustrate the practical implications of actor inclusion/exclusion.</w:t>
      </w:r>
    </w:p>
    <w:bookmarkEnd w:id="24"/>
    <w:bookmarkStart w:id="25" w:name="expected-outcomes-and-contribution"/>
    <w:p>
      <w:pPr>
        <w:pStyle w:val="Heading2"/>
      </w:pPr>
      <w:r>
        <w:t xml:space="preserve">5. Expected Outcomes and Contribution</w:t>
      </w:r>
    </w:p>
    <w:p>
      <w:pPr>
        <w:pStyle w:val="FirstParagraph"/>
      </w:pPr>
      <w:r>
        <w:t xml:space="preserve">The anticipated outcomes of this research proposal will provide a significant contribution to both academic discourse and practical governance in India New Delhi:</w:t>
      </w:r>
    </w:p>
    <w:p>
      <w:pPr>
        <w:numPr>
          <w:ilvl w:val="0"/>
          <w:numId w:val="1003"/>
        </w:numPr>
        <w:pStyle w:val="Compact"/>
      </w:pPr>
      <w:r>
        <w:t xml:space="preserve">A detailed, empirically grounded typology of social actors in New Delhi's urban governance ecosystem.</w:t>
      </w:r>
    </w:p>
    <w:p>
      <w:pPr>
        <w:numPr>
          <w:ilvl w:val="0"/>
          <w:numId w:val="1003"/>
        </w:numPr>
        <w:pStyle w:val="Compact"/>
      </w:pPr>
      <w:r>
        <w:t xml:space="preserve">A clear diagnostic framework identifying the specific barriers to effective actor engagement within the current NCT system.</w:t>
      </w:r>
    </w:p>
    <w:p>
      <w:pPr>
        <w:numPr>
          <w:ilvl w:val="0"/>
          <w:numId w:val="1003"/>
        </w:numPr>
        <w:pStyle w:val="Compact"/>
      </w:pPr>
      <w:r>
        <w:t xml:space="preserve">Actionable policy briefs and practical toolkits for municipal authorities in India New Delhi on implementing participatory governance models, co-designing interventions, and building capacity for inclusive dialogue with diverse social actors.</w:t>
      </w:r>
    </w:p>
    <w:p>
      <w:pPr>
        <w:numPr>
          <w:ilvl w:val="0"/>
          <w:numId w:val="1003"/>
        </w:numPr>
        <w:pStyle w:val="Compact"/>
      </w:pPr>
      <w:r>
        <w:t xml:space="preserve">A strong evidence base demonstrating the direct link between strategic actor engagement and improved project outcomes (cost-effectiveness, community acceptance, sustainability), countering bureaucratic resistance to participatory approaches.</w:t>
      </w:r>
    </w:p>
    <w:p>
      <w:pPr>
        <w:numPr>
          <w:ilvl w:val="0"/>
          <w:numId w:val="1003"/>
        </w:numPr>
        <w:pStyle w:val="Compact"/>
      </w:pPr>
      <w:r>
        <w:t xml:space="preserve">Contributions to national urban policy discourse in India, specifically informing the revision of guidelines for citizen participation under the Smart Cities Mission and Atal Mission for Rejuvenation and Urban Transformation (AMRUT) programs.</w:t>
      </w:r>
    </w:p>
    <w:bookmarkEnd w:id="25"/>
    <w:bookmarkStart w:id="26" w:name="Xf0539862cef52f9c25721bda66990534c3f0d20"/>
    <w:p>
      <w:pPr>
        <w:pStyle w:val="Heading2"/>
      </w:pPr>
      <w:r>
        <w:t xml:space="preserve">6. Conclusion: Imperative for India New Delhi</w:t>
      </w:r>
    </w:p>
    <w:p>
      <w:pPr>
        <w:pStyle w:val="FirstParagraph"/>
      </w:pPr>
      <w:r>
        <w:t xml:space="preserve">The success of India's urban future hinges significantly on the effective integration of social actors into governance processes within its most critical city, New Delhi. This research proposal is not merely an academic exercise; it is a necessary step towards building a more equitable, responsive, and resilient urban environment for the millions who call India New Delhi home. By meticulously examining how "Actor" agency functions within the specific dynamics of this unique megacity context, this study promises to deliver concrete pathways for transformation. The findings will empower policymakers in New Delhi to move beyond tokenistic consultations towards genuine partnership with the diverse communities that are the true lifeblood of urban spaces. Ultimately, this research is a vital contribution to realizing a sustainable and inclusive India New Delhi – a model city not just for India, but for rapidly urbanizing nations worldwide. The proposed work stands as a critical intervention at the intersection of governance, community action, and urban development in the heart of India.</w:t>
      </w:r>
    </w:p>
    <w:bookmarkEnd w:id="26"/>
    <w:bookmarkStart w:id="27" w:name="word-count-958"/>
    <w:p>
      <w:pPr>
        <w:pStyle w:val="Heading2"/>
      </w:pPr>
      <w:r>
        <w:t xml:space="preserve">Word Count: 958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Social Actors in Urban Governance Transformation within India New Delhi</dc:title>
  <dc:creator/>
  <cp:keywords/>
  <dcterms:created xsi:type="dcterms:W3CDTF">2026-07-23T15:04:26Z</dcterms:created>
  <dcterms:modified xsi:type="dcterms:W3CDTF">2026-07-23T15:04:26Z</dcterms:modified>
</cp:coreProperties>
</file>

<file path=docProps/custom.xml><?xml version="1.0" encoding="utf-8"?>
<Properties xmlns="http://schemas.openxmlformats.org/officeDocument/2006/custom-properties" xmlns:vt="http://schemas.openxmlformats.org/officeDocument/2006/docPropsVTypes"/>
</file>