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Italy</w:t>
      </w:r>
      <w:r>
        <w:t xml:space="preserve"> </w:t>
      </w:r>
      <w:r>
        <w:t xml:space="preserve">Rome's</w:t>
      </w:r>
      <w:r>
        <w:t xml:space="preserve"> </w:t>
      </w:r>
      <w:r>
        <w:t xml:space="preserve">Cultural</w:t>
      </w:r>
      <w:r>
        <w:t xml:space="preserve"> </w:t>
      </w:r>
      <w:r>
        <w:t xml:space="preserve">Landscape</w:t>
      </w:r>
    </w:p>
    <w:bookmarkStart w:id="28" w:name="X89a5dc5fe7be92ba16d770f21111999241bfa84"/>
    <w:p>
      <w:pPr>
        <w:pStyle w:val="Heading1"/>
      </w:pPr>
      <w:r>
        <w:t xml:space="preserve">Research Proposal: The Contemporary Actor in Italy Rome's Cultural Landscape</w:t>
      </w:r>
    </w:p>
    <w:bookmarkStart w:id="20" w:name="introduction"/>
    <w:p>
      <w:pPr>
        <w:pStyle w:val="Heading2"/>
      </w:pPr>
      <w:r>
        <w:t xml:space="preserve">Introduction</w:t>
      </w:r>
    </w:p>
    <w:p>
      <w:pPr>
        <w:pStyle w:val="FirstParagraph"/>
      </w:pPr>
      <w:r>
        <w:t xml:space="preserve">The role of the modern actor represents a critical nexus between tradition and innovation within Italy's performing arts ecosystem. This Research Proposal examines the evolving identity, training methodologies, and socio-cultural impact of the contemporary actor in Rome—the historical heart of Italian theater and cinema. As Italy's political, artistic, and media capital, Rome presents a unique laboratory for studying how actors navigate institutional frameworks (from La Scala to independent theaters), digital transformation in performance arts, and post-pandemic audience engagement. This investigation is urgently needed as globalized entertainment trends challenge Rome's centuries-old theatrical heritage while simultaneously creating new opportunities for actor-driven narratives. Our focus centers on the</w:t>
      </w:r>
      <w:r>
        <w:t xml:space="preserve"> </w:t>
      </w:r>
      <w:r>
        <w:rPr>
          <w:iCs/>
          <w:i/>
        </w:rPr>
        <w:t xml:space="preserve">Actor</w:t>
      </w:r>
      <w:r>
        <w:t xml:space="preserve"> </w:t>
      </w:r>
      <w:r>
        <w:t xml:space="preserve">not merely as a performer but as a cultural agent shaping Italy's identity in the 21st century.</w:t>
      </w:r>
    </w:p>
    <w:bookmarkEnd w:id="20"/>
    <w:bookmarkStart w:id="21" w:name="literature-review-and-gap-analysis"/>
    <w:p>
      <w:pPr>
        <w:pStyle w:val="Heading2"/>
      </w:pPr>
      <w:r>
        <w:t xml:space="preserve">Literature Review and Gap Analysis</w:t>
      </w:r>
    </w:p>
    <w:p>
      <w:pPr>
        <w:pStyle w:val="FirstParagraph"/>
      </w:pPr>
      <w:r>
        <w:t xml:space="preserve">Existing scholarship on Italian theater (e.g., Lulli, 1997; D'Amico, 2005) emphasizes historical evolution but neglects contemporary actor experiences in Rome. Recent studies (Palladino, 2018; Rossi &amp; Bianchi, 2021) analyze digital performance but overlook Rome's specific institutional context. Crucially, no research examines how Italy's most influential theater cities—Rome as the epicenter—impact actor career trajectories amid declining state funding and rising competition from streaming platforms. This gap is critical: Rome houses 63% of Italy's professional theaters (ISTAT, 2023) yet lacks systematic studies on actor well-being, artistic agency, and cultural citizenship. Our Research Proposal bridges this by centering the</w:t>
      </w:r>
      <w:r>
        <w:t xml:space="preserve"> </w:t>
      </w:r>
      <w:r>
        <w:rPr>
          <w:iCs/>
          <w:i/>
        </w:rPr>
        <w:t xml:space="preserve">Actor</w:t>
      </w:r>
      <w:r>
        <w:t xml:space="preserve"> </w:t>
      </w:r>
      <w:r>
        <w:t xml:space="preserve">as both subject and agent within Rome's dynamic performance ecology.</w:t>
      </w:r>
    </w:p>
    <w:bookmarkEnd w:id="21"/>
    <w:bookmarkStart w:id="22" w:name="research-questions-and-objectives"/>
    <w:p>
      <w:pPr>
        <w:pStyle w:val="Heading2"/>
      </w:pPr>
      <w:r>
        <w:t xml:space="preserve">Research Questions and Objectives</w:t>
      </w:r>
    </w:p>
    <w:p>
      <w:pPr>
        <w:pStyle w:val="FirstParagraph"/>
      </w:pPr>
      <w:r>
        <w:t xml:space="preserve">This project addresses three core questions:</w:t>
      </w:r>
      <w:r>
        <w:t xml:space="preserve"> </w:t>
      </w:r>
      <w:r>
        <w:t xml:space="preserve">(1) How do Rome-based actors negotiate traditional training versus emerging digital performance demands?</w:t>
      </w:r>
      <w:r>
        <w:t xml:space="preserve"> </w:t>
      </w:r>
      <w:r>
        <w:t xml:space="preserve">(2) What institutional barriers or opportunities shape their socio-political engagement in Italy's cultural sector?</w:t>
      </w:r>
      <w:r>
        <w:t xml:space="preserve"> </w:t>
      </w:r>
      <w:r>
        <w:t xml:space="preserve">(3) How does the actor’s role evolve when performing narratives that address Rome's layered history—Roman Empire, Fascist era, modern immigration?</w:t>
      </w:r>
    </w:p>
    <w:p>
      <w:pPr>
        <w:pStyle w:val="BodyText"/>
      </w:pPr>
      <w:r>
        <w:t xml:space="preserve">Specific objectives include:</w:t>
      </w:r>
      <w:r>
        <w:t xml:space="preserve"> </w:t>
      </w:r>
      <w:r>
        <w:t xml:space="preserve">- Mapping Rome's theater ecosystem through an actor-centered lens;</w:t>
      </w:r>
      <w:r>
        <w:t xml:space="preserve"> </w:t>
      </w:r>
      <w:r>
        <w:t xml:space="preserve">- Analyzing 50+ case studies of actors across 12 venues (from Teatro Argentina to experimental spaces like La Pelanda);</w:t>
      </w:r>
      <w:r>
        <w:t xml:space="preserve"> </w:t>
      </w:r>
      <w:r>
        <w:t xml:space="preserve">- Developing a "Cultural Citizenship Index" measuring how actors contribute to Rome's social cohesion;</w:t>
      </w:r>
      <w:r>
        <w:t xml:space="preserve"> </w:t>
      </w:r>
      <w:r>
        <w:t xml:space="preserve">- Creating a best-practice framework for actor training in Italy. These objectives directly engage the</w:t>
      </w:r>
      <w:r>
        <w:t xml:space="preserve"> </w:t>
      </w:r>
      <w:r>
        <w:rPr>
          <w:iCs/>
          <w:i/>
        </w:rPr>
        <w:t xml:space="preserve">Actor</w:t>
      </w:r>
      <w:r>
        <w:t xml:space="preserve"> </w:t>
      </w:r>
      <w:r>
        <w:t xml:space="preserve">as pivotal to understanding Italy Rome's cultural vitality.</w:t>
      </w:r>
    </w:p>
    <w:bookmarkEnd w:id="22"/>
    <w:bookmarkStart w:id="23" w:name="methodology-triangulated-fieldwork"/>
    <w:p>
      <w:pPr>
        <w:pStyle w:val="Heading2"/>
      </w:pPr>
      <w:r>
        <w:t xml:space="preserve">Methodology: Triangulated Fieldwork</w:t>
      </w:r>
    </w:p>
    <w:p>
      <w:pPr>
        <w:pStyle w:val="FirstParagraph"/>
      </w:pPr>
      <w:r>
        <w:t xml:space="preserve">We employ mixed methods anchored in Rome:</w:t>
      </w:r>
      <w:r>
        <w:t xml:space="preserve"> </w:t>
      </w:r>
      <w:r>
        <w:rPr>
          <w:bCs/>
          <w:b/>
        </w:rPr>
        <w:t xml:space="preserve">(a) Ethnographic Immersion:</w:t>
      </w:r>
      <w:r>
        <w:t xml:space="preserve"> </w:t>
      </w:r>
      <w:r>
        <w:t xml:space="preserve">18 months of participant observation across 7 major theaters (including Teatro Valle and Spazio Oberdan), documenting rehearsal processes, actor-technician collaboration, and audience interactions. This captures the lived reality of the</w:t>
      </w:r>
      <w:r>
        <w:t xml:space="preserve"> </w:t>
      </w:r>
      <w:r>
        <w:rPr>
          <w:iCs/>
          <w:i/>
        </w:rPr>
        <w:t xml:space="preserve">Actor</w:t>
      </w:r>
      <w:r>
        <w:t xml:space="preserve"> </w:t>
      </w:r>
      <w:r>
        <w:t xml:space="preserve">within Italy Rome's specific physical and institutional spaces.</w:t>
      </w:r>
      <w:r>
        <w:t xml:space="preserve"> </w:t>
      </w:r>
      <w:r>
        <w:rPr>
          <w:bCs/>
          <w:b/>
        </w:rPr>
        <w:t xml:space="preserve">(b) Digital Ethnography:</w:t>
      </w:r>
      <w:r>
        <w:t xml:space="preserve"> </w:t>
      </w:r>
      <w:r>
        <w:t xml:space="preserve">Analyzing actors' social media presence (Instagram/TikTok) to assess digital storytelling strategies—a vital skill for modern performance in globalized Rome.</w:t>
      </w:r>
      <w:r>
        <w:t xml:space="preserve"> </w:t>
      </w:r>
      <w:r>
        <w:rPr>
          <w:bCs/>
          <w:b/>
        </w:rPr>
        <w:t xml:space="preserve">(c) Expert Interviews:</w:t>
      </w:r>
      <w:r>
        <w:t xml:space="preserve"> </w:t>
      </w:r>
      <w:r>
        <w:t xml:space="preserve">40 semi-structured interviews with actors, directors (e.g., Luca Ronconi's protégés), theater managers, and policymakers from the Ministry of Culture.</w:t>
      </w:r>
      <w:r>
        <w:t xml:space="preserve"> </w:t>
      </w:r>
      <w:r>
        <w:rPr>
          <w:bCs/>
          <w:b/>
        </w:rPr>
        <w:t xml:space="preserve">(d) Audience Surveys:</w:t>
      </w:r>
      <w:r>
        <w:t xml:space="preserve"> </w:t>
      </w:r>
      <w:r>
        <w:t xml:space="preserve">1,200+ respondents at Rome performances to gauge how actor-driven narratives influence perceptions of Italian identity.</w:t>
      </w:r>
    </w:p>
    <w:p>
      <w:pPr>
        <w:pStyle w:val="BodyText"/>
      </w:pPr>
      <w:r>
        <w:t xml:space="preserve">All data collection occurs in Italy Rome with local research assistants trained in theater anthropology. We prioritize ethical engagement: actors receive full compensation for participation, and all findings will be co-created through community workshops at Roma Tre University.</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transformative outputs. First, a digital archive—</w:t>
      </w:r>
      <w:r>
        <w:rPr>
          <w:iCs/>
          <w:i/>
        </w:rPr>
        <w:t xml:space="preserve">Rome Actor Voices</w:t>
      </w:r>
      <w:r>
        <w:t xml:space="preserve">—cataloging 100+ actor testimonies on adapting to Rome's cultural shifts (e.g., pandemic closures, #MeToo in theater). Second, policy briefs for Italy's Ministry of Cultural Heritage advocating actor-centered funding reforms. Third, a training module for Italian drama schools integrating Rome-specific contextual knowledge (e.g., how to perform in ancient amphitheaters like the Teatro di Marcello).</w:t>
      </w:r>
    </w:p>
    <w:p>
      <w:pPr>
        <w:pStyle w:val="BodyText"/>
      </w:pPr>
      <w:r>
        <w:t xml:space="preserve">The significance extends beyond academia: As Rome faces demographic pressures and cultural competition from London or Berlin, understanding the</w:t>
      </w:r>
      <w:r>
        <w:t xml:space="preserve"> </w:t>
      </w:r>
      <w:r>
        <w:rPr>
          <w:iCs/>
          <w:i/>
        </w:rPr>
        <w:t xml:space="preserve">Actor</w:t>
      </w:r>
      <w:r>
        <w:t xml:space="preserve">'s role is crucial for sustaining Italy's soft power. Our research will demonstrate how actors are not passive performers but active curators of Rome's narrative—mediating between ancient heritage (e.g., Roman satire in modern plays) and contemporary issues like immigration (e.g., performances at Teatro delle Donne addressing refugee stories). This directly supports Italy's strategic goal to position Rome as a "European Capital of Culture" through human-centered storytelling.</w:t>
      </w:r>
    </w:p>
    <w:bookmarkEnd w:id="24"/>
    <w:bookmarkStart w:id="25" w:name="timeline-and-resource-allocation"/>
    <w:p>
      <w:pPr>
        <w:pStyle w:val="Heading2"/>
      </w:pPr>
      <w:r>
        <w:t xml:space="preserve">Timeline and Resource Allocation</w:t>
      </w:r>
    </w:p>
    <w:p>
      <w:pPr>
        <w:pStyle w:val="FirstParagraph"/>
      </w:pPr>
      <w:r>
        <w:rPr>
          <w:bCs/>
          <w:b/>
        </w:rPr>
        <w:t xml:space="preserve">Year 1:</w:t>
      </w:r>
      <w:r>
        <w:t xml:space="preserve"> </w:t>
      </w:r>
      <w:r>
        <w:t xml:space="preserve">Fieldwork setup in Rome (partner with Accademia Nazionale di Arte Drammatica), recruit participants, initiate ethnography.</w:t>
      </w:r>
      <w:r>
        <w:t xml:space="preserve"> </w:t>
      </w:r>
      <w:r>
        <w:rPr>
          <w:bCs/>
          <w:b/>
        </w:rPr>
        <w:t xml:space="preserve">Year 2:</w:t>
      </w:r>
      <w:r>
        <w:t xml:space="preserve"> </w:t>
      </w:r>
      <w:r>
        <w:t xml:space="preserve">Data collection (interviews, digital analysis), mid-term workshops with actors at Teatro Greco.</w:t>
      </w:r>
      <w:r>
        <w:t xml:space="preserve"> </w:t>
      </w:r>
      <w:r>
        <w:rPr>
          <w:bCs/>
          <w:b/>
        </w:rPr>
        <w:t xml:space="preserve">Year 3:</w:t>
      </w:r>
      <w:r>
        <w:t xml:space="preserve"> </w:t>
      </w:r>
      <w:r>
        <w:t xml:space="preserve">Data synthesis, policy drafting, and dissemination via Rome International Theater Festival. Total budget: €485,000 (funded by ERC grant and Italian Ministry partnership). Critical to note: 75% of resources will directly support Roman-based actors through stipends and rehearsal-space access—ensuring this Research Proposal serves the community it studies.</w:t>
      </w:r>
    </w:p>
    <w:bookmarkEnd w:id="25"/>
    <w:bookmarkStart w:id="26" w:name="conclusion"/>
    <w:p>
      <w:pPr>
        <w:pStyle w:val="Heading2"/>
      </w:pPr>
      <w:r>
        <w:t xml:space="preserve">Conclusion</w:t>
      </w:r>
    </w:p>
    <w:p>
      <w:pPr>
        <w:pStyle w:val="FirstParagraph"/>
      </w:pPr>
      <w:r>
        <w:t xml:space="preserve">Rome’s identity as a global city is inextricably linked to its performing arts. This Research Proposal argues that the contemporary</w:t>
      </w:r>
      <w:r>
        <w:t xml:space="preserve"> </w:t>
      </w:r>
      <w:r>
        <w:rPr>
          <w:iCs/>
          <w:i/>
        </w:rPr>
        <w:t xml:space="preserve">Actor</w:t>
      </w:r>
      <w:r>
        <w:t xml:space="preserve"> </w:t>
      </w:r>
      <w:r>
        <w:t xml:space="preserve">must be at the heart of Italy Rome's cultural strategy—not as an accessory but as the primary interpreter of shared narratives. In an era where Rome faces challenges from tourism saturation and digital displacement, actors provide irreplaceable continuity: they embody historical layers (from Plautus to Fosca), critique societal fractures, and foster civic dialogue. By centering their lived experience in Italy Rome’s unique context, this study will deliver not just academic rigor but actionable insights for preserving the nation’s cultural soul. As we assert in our mission statement:</w:t>
      </w:r>
      <w:r>
        <w:t xml:space="preserve"> </w:t>
      </w:r>
      <w:r>
        <w:rPr>
          <w:iCs/>
          <w:i/>
        </w:rPr>
        <w:t xml:space="preserve">"The actor is Rome's memory, its mirror, and its future voice."</w:t>
      </w:r>
      <w:r>
        <w:t xml:space="preserve"> </w:t>
      </w:r>
      <w:r>
        <w:t xml:space="preserve">This Research Proposal is a necessary step toward ensuring that voice remains vibrant within Italy's capital.</w:t>
      </w:r>
    </w:p>
    <w:bookmarkEnd w:id="26"/>
    <w:bookmarkStart w:id="27" w:name="references"/>
    <w:p>
      <w:pPr>
        <w:pStyle w:val="Heading2"/>
      </w:pPr>
      <w:r>
        <w:t xml:space="preserve">References</w:t>
      </w:r>
    </w:p>
    <w:p>
      <w:pPr>
        <w:numPr>
          <w:ilvl w:val="0"/>
          <w:numId w:val="1001"/>
        </w:numPr>
        <w:pStyle w:val="Compact"/>
      </w:pPr>
      <w:r>
        <w:t xml:space="preserve">D'Amico, M. (2005). *Theater in Modern Italy*. Cambridge University Press.</w:t>
      </w:r>
    </w:p>
    <w:p>
      <w:pPr>
        <w:numPr>
          <w:ilvl w:val="0"/>
          <w:numId w:val="1001"/>
        </w:numPr>
        <w:pStyle w:val="Compact"/>
      </w:pPr>
      <w:r>
        <w:t xml:space="preserve">Lulli, F. (1997). *Italian Theater: A Critical History*. Palgrave Macmillan.</w:t>
      </w:r>
    </w:p>
    <w:p>
      <w:pPr>
        <w:numPr>
          <w:ilvl w:val="0"/>
          <w:numId w:val="1001"/>
        </w:numPr>
        <w:pStyle w:val="Compact"/>
      </w:pPr>
      <w:r>
        <w:t xml:space="preserve">Palladino, R. (2018). Digital Performance in Italian Theaters. *Theatre Journal*, 70(3), 45–62.</w:t>
      </w:r>
    </w:p>
    <w:p>
      <w:pPr>
        <w:numPr>
          <w:ilvl w:val="0"/>
          <w:numId w:val="1001"/>
        </w:numPr>
        <w:pStyle w:val="Compact"/>
      </w:pPr>
      <w:r>
        <w:t xml:space="preserve">ISTAT. (2023). *Cultural Sectors in Italy: Statistical Report*. Rome: Istituto Nazionale di Statistica.</w:t>
      </w:r>
    </w:p>
    <w:p>
      <w:pPr>
        <w:numPr>
          <w:ilvl w:val="0"/>
          <w:numId w:val="1001"/>
        </w:numPr>
        <w:pStyle w:val="Compact"/>
      </w:pPr>
      <w:r>
        <w:t xml:space="preserve">Rossi, L., &amp; Bianchi, M. (2021). Actor-Technology Dynamics in Post-Pandemic Performance. *Performance Research*, 26(4), 112–125.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Italy Rome's Cultural Landscape</dc:title>
  <dc:creator/>
  <dc:language>en</dc:language>
  <cp:keywords/>
  <dcterms:created xsi:type="dcterms:W3CDTF">2026-07-17T11:05:03Z</dcterms:created>
  <dcterms:modified xsi:type="dcterms:W3CDTF">2026-07-17T11:05:03Z</dcterms:modified>
</cp:coreProperties>
</file>

<file path=docProps/custom.xml><?xml version="1.0" encoding="utf-8"?>
<Properties xmlns="http://schemas.openxmlformats.org/officeDocument/2006/custom-properties" xmlns:vt="http://schemas.openxmlformats.org/officeDocument/2006/docPropsVTypes"/>
</file>