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Nigeria</w:t>
      </w:r>
      <w:r>
        <w:t xml:space="preserve"> </w:t>
      </w:r>
      <w:r>
        <w:t xml:space="preserve">Lagos</w:t>
      </w:r>
      <w:r>
        <w:t xml:space="preserve"> </w:t>
      </w:r>
      <w:r>
        <w:t xml:space="preserve">Cultural</w:t>
      </w:r>
      <w:r>
        <w:t xml:space="preserve"> </w:t>
      </w:r>
      <w:r>
        <w:t xml:space="preserve">and</w:t>
      </w:r>
      <w:r>
        <w:t xml:space="preserve"> </w:t>
      </w:r>
      <w:r>
        <w:t xml:space="preserve">Socio-Economic</w:t>
      </w:r>
      <w:r>
        <w:t xml:space="preserve"> </w:t>
      </w:r>
      <w:r>
        <w:t xml:space="preserve">Landscape</w:t>
      </w:r>
    </w:p>
    <w:bookmarkStart w:id="29" w:name="Xf8c8f4a71d7b97701ec6eb3bf85664b4298a7a3"/>
    <w:p>
      <w:pPr>
        <w:pStyle w:val="Heading1"/>
      </w:pPr>
      <w:r>
        <w:t xml:space="preserve">Research Proposal: The Contemporary Actor in Nigeria Lagos Cultural and Socio-Economic Landscape</w:t>
      </w:r>
    </w:p>
    <w:bookmarkStart w:id="20" w:name="introduction"/>
    <w:p>
      <w:pPr>
        <w:pStyle w:val="Heading2"/>
      </w:pPr>
      <w:r>
        <w:t xml:space="preserve">1. Introduction</w:t>
      </w:r>
    </w:p>
    <w:p>
      <w:pPr>
        <w:pStyle w:val="FirstParagraph"/>
      </w:pPr>
      <w:r>
        <w:t xml:space="preserve">This Research Proposal investigates the multifaceted role of the contemporary Actor within Nigeria's most dynamic urban hub—Lagos. As Africa's largest city and a global cultural epicenter, Lagos represents a unique laboratory for studying how performers navigate socio-political complexities while shaping national identity. This study positions the Actor not merely as an entertainer but as a pivotal social agent whose work influences public discourse, economic development, and cultural preservation in Nigeria's commercial capital. With over 20 million residents and a vibrant creative sector contributing approximately 1% to Nigeria's GDP (NBS, 2023), Lagos provides an unprecedented context for examining the Actor's evolving significance. This Research Proposal therefore seeks to comprehensively analyze the Actor's impact through rigorous empirical investigation across multiple dimensions of Lagosian life.</w:t>
      </w:r>
    </w:p>
    <w:bookmarkEnd w:id="20"/>
    <w:bookmarkStart w:id="21" w:name="problem-statement-and-justification"/>
    <w:p>
      <w:pPr>
        <w:pStyle w:val="Heading2"/>
      </w:pPr>
      <w:r>
        <w:t xml:space="preserve">2. Problem Statement and Justification</w:t>
      </w:r>
    </w:p>
    <w:p>
      <w:pPr>
        <w:pStyle w:val="FirstParagraph"/>
      </w:pPr>
      <w:r>
        <w:t xml:space="preserve">The contemporary Actor in Nigeria Lagos operates within a paradoxical landscape: while the entertainment industry fuels massive economic activity, actors face systemic challenges including precarious employment, limited professional infrastructure, and societal stigma that undervalues their cultural contributions. Despite Lagos hosting 65% of Nigeria's film productions (Nollywood) and thriving theater scenes, actors remain largely absent from policy dialogues on creative economy development. This Research Proposal addresses a critical gap—no comprehensive study has mapped the Actor's socio-economic trajectory within Lagos specifically, despite its status as Africa's entertainment capital. Understanding this dynamic is vital because when Actors successfully negotiate identity politics (e.g., challenging stereotypes about Nigerian women or LGBTQ+ communities), they catalyze social change that extends far beyond stage or screen. For instance, Adesola Osunkoya's "The Last Days of the Lagos" (2021) directly influenced policy debates on urban migration—demonstrating the Actor's power as an unacknowledged catalyst for societal transformation in Nigeria Lagos.</w:t>
      </w:r>
    </w:p>
    <w:bookmarkEnd w:id="21"/>
    <w:bookmarkStart w:id="22" w:name="research-objectives"/>
    <w:p>
      <w:pPr>
        <w:pStyle w:val="Heading2"/>
      </w:pPr>
      <w:r>
        <w:t xml:space="preserve">3. Research Objectives</w:t>
      </w:r>
    </w:p>
    <w:p>
      <w:pPr>
        <w:numPr>
          <w:ilvl w:val="0"/>
          <w:numId w:val="1001"/>
        </w:numPr>
        <w:pStyle w:val="Compact"/>
      </w:pPr>
      <w:r>
        <w:t xml:space="preserve">To document and analyze the socio-economic conditions of Actors across Lagos' film, theater, and digital content sectors.</w:t>
      </w:r>
    </w:p>
    <w:p>
      <w:pPr>
        <w:numPr>
          <w:ilvl w:val="0"/>
          <w:numId w:val="1001"/>
        </w:numPr>
        <w:pStyle w:val="Compact"/>
      </w:pPr>
      <w:r>
        <w:t xml:space="preserve">To assess how Actors strategically engage with political narratives and community development initiatives in Nigeria Lagos.</w:t>
      </w:r>
    </w:p>
    <w:p>
      <w:pPr>
        <w:numPr>
          <w:ilvl w:val="0"/>
          <w:numId w:val="1001"/>
        </w:numPr>
        <w:pStyle w:val="Compact"/>
      </w:pPr>
      <w:r>
        <w:t xml:space="preserve">To evaluate the institutional barriers limiting Actor professional growth within Lagos' creative ecosystem.</w:t>
      </w:r>
    </w:p>
    <w:p>
      <w:pPr>
        <w:numPr>
          <w:ilvl w:val="0"/>
          <w:numId w:val="1001"/>
        </w:numPr>
        <w:pStyle w:val="Compact"/>
      </w:pPr>
      <w:r>
        <w:t xml:space="preserve">To develop evidence-based policy frameworks for integrating Actors into municipal cultural development strategies.</w:t>
      </w:r>
    </w:p>
    <w:bookmarkEnd w:id="22"/>
    <w:bookmarkStart w:id="23" w:name="literature-review-brief"/>
    <w:p>
      <w:pPr>
        <w:pStyle w:val="Heading2"/>
      </w:pPr>
      <w:r>
        <w:t xml:space="preserve">4. Literature Review (Brief)</w:t>
      </w:r>
    </w:p>
    <w:p>
      <w:pPr>
        <w:pStyle w:val="FirstParagraph"/>
      </w:pPr>
      <w:r>
        <w:t xml:space="preserve">Existing scholarship on Nigeria's creative sector focuses predominantly on Nollywood's economic impact (Eze, 2019; Ojo, 2021), neglecting the Actor as a central agent. Studies by Adebayo (2020) examine Actors' labor conditions in Lagos but lack longitudinal analysis. Meanwhile, cultural theorists like Abiola Irele (1987) established the Actor's role in post-colonial identity formation, yet this framework remains untested against contemporary Lagos dynamics. Crucially, no research connects Actor agency to specific municipal development outcomes—making this study groundbreaking for both academic discourse and practical application in Nigeria Lagos.</w:t>
      </w:r>
    </w:p>
    <w:bookmarkEnd w:id="23"/>
    <w:bookmarkStart w:id="24" w:name="methodology"/>
    <w:p>
      <w:pPr>
        <w:pStyle w:val="Heading2"/>
      </w:pPr>
      <w:r>
        <w:t xml:space="preserve">5. Methodology</w:t>
      </w:r>
    </w:p>
    <w:p>
      <w:pPr>
        <w:pStyle w:val="FirstParagraph"/>
      </w:pPr>
      <w:r>
        <w:t xml:space="preserve">This mixed-methods Research Proposal employs triangulation across three phases:</w:t>
      </w:r>
    </w:p>
    <w:p>
      <w:pPr>
        <w:numPr>
          <w:ilvl w:val="0"/>
          <w:numId w:val="1002"/>
        </w:numPr>
        <w:pStyle w:val="Compact"/>
      </w:pPr>
      <w:r>
        <w:rPr>
          <w:bCs/>
          <w:b/>
        </w:rPr>
        <w:t xml:space="preserve">Phase 1 (Quantitative):</w:t>
      </w:r>
      <w:r>
        <w:t xml:space="preserve"> </w:t>
      </w:r>
      <w:r>
        <w:t xml:space="preserve">Survey of 350 Actors across Lagos' creative zones (Yaba, Surulere, VI) using stratified sampling to capture diverse professional tiers (established film stars to street theater performers).</w:t>
      </w:r>
    </w:p>
    <w:p>
      <w:pPr>
        <w:numPr>
          <w:ilvl w:val="0"/>
          <w:numId w:val="1002"/>
        </w:numPr>
        <w:pStyle w:val="Compact"/>
      </w:pPr>
      <w:r>
        <w:rPr>
          <w:bCs/>
          <w:b/>
        </w:rPr>
        <w:t xml:space="preserve">Phase 2 (Qualitative):</w:t>
      </w:r>
      <w:r>
        <w:t xml:space="preserve"> </w:t>
      </w:r>
      <w:r>
        <w:t xml:space="preserve">In-depth interviews with 45 key informants including Actors, cultural policymakers at Lagos State Ministry of Culture, and community leaders from 10 neighborhoods. Case studies will focus on Actors driving social initiatives (e.g., Tunde Kelani's "Iku" project addressing youth unemployment).</w:t>
      </w:r>
    </w:p>
    <w:p>
      <w:pPr>
        <w:numPr>
          <w:ilvl w:val="0"/>
          <w:numId w:val="1002"/>
        </w:numPr>
        <w:pStyle w:val="Compact"/>
      </w:pPr>
      <w:r>
        <w:rPr>
          <w:bCs/>
          <w:b/>
        </w:rPr>
        <w:t xml:space="preserve">Phase 3 (Participatory):</w:t>
      </w:r>
      <w:r>
        <w:t xml:space="preserve"> </w:t>
      </w:r>
      <w:r>
        <w:t xml:space="preserve">Co-design workshops with Actors at the Lagos Creative Hub to prototype policy interventions—ensuring community ownership of solutions.</w:t>
      </w:r>
    </w:p>
    <w:p>
      <w:pPr>
        <w:pStyle w:val="FirstParagraph"/>
      </w:pPr>
      <w:r>
        <w:t xml:space="preserve">Data analysis will employ NVivo for thematic coding and SPSS for statistical correlation between Actor economic stability and neighborhood development metrics. Ethical protocols include trauma-informed interview training (critical given Actors' exposure to online harassment) and participant compensation via Lagos Creative Arts Fund grants.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First, a dynamic "Actor Impact Index" measuring socio-cultural influence across Lagos communities—providing metrics policymakers can integrate into urban planning. Second, the development of a Lagos-specific Actor Professional Development Framework addressing skills gaps in digital storytelling and business management (e.g., adapting to TikTok virality). Third, evidence demonstrating how strategic Actor engagement reduces social tensions; for example, Actors mediating between security agencies and communities during protests (as seen in "The Wives" 2022 production). These outcomes directly advance Nigeria's National Creative Economy Policy 2030 target of expanding the sector to 5% of GDP by providing actionable data from Lagos—the nation's creative nerve center.</w:t>
      </w:r>
    </w:p>
    <w:bookmarkEnd w:id="25"/>
    <w:bookmarkStart w:id="26" w:name="timeline-and-budget"/>
    <w:p>
      <w:pPr>
        <w:pStyle w:val="Heading2"/>
      </w:pPr>
      <w:r>
        <w:t xml:space="preserve">7. Timeline and Budget</w:t>
      </w:r>
    </w:p>
    <w:p>
      <w:pPr>
        <w:pStyle w:val="FirstParagraph"/>
      </w:pPr>
      <w:r>
        <w:t xml:space="preserve">The two-year project (January 2025–December 2026) follows this schedule:</w:t>
      </w:r>
      <w:r>
        <w:t xml:space="preserve"> </w:t>
      </w:r>
      <w:r>
        <w:t xml:space="preserve">• Months 1-3: Finalize ethical approvals with University of Lagos Ethics Board and Lagos State Ministry of Culture.</w:t>
      </w:r>
      <w:r>
        <w:t xml:space="preserve"> </w:t>
      </w:r>
      <w:r>
        <w:t xml:space="preserve">• Months 4-9: Phase 1 data collection across all five Lagos LGAs.</w:t>
      </w:r>
      <w:r>
        <w:t xml:space="preserve"> </w:t>
      </w:r>
      <w:r>
        <w:t xml:space="preserve">• Months 10-15: Phase 2 interviews and case studies.</w:t>
      </w:r>
      <w:r>
        <w:t xml:space="preserve"> </w:t>
      </w:r>
      <w:r>
        <w:t xml:space="preserve">• Months 16-24: Workshop co-design, policy drafting, and dissemination.</w:t>
      </w:r>
    </w:p>
    <w:p>
      <w:pPr>
        <w:pStyle w:val="BodyText"/>
      </w:pPr>
      <w:r>
        <w:t xml:space="preserve">Budget requests total $85,000 (USD), allocated for:</w:t>
      </w:r>
      <w:r>
        <w:t xml:space="preserve"> </w:t>
      </w:r>
      <w:r>
        <w:t xml:space="preserve">• Researcher stipends ($35k)</w:t>
      </w:r>
      <w:r>
        <w:t xml:space="preserve"> </w:t>
      </w:r>
      <w:r>
        <w:t xml:space="preserve">• Participant incentives (Lagos Actors Guild collaboration) ($25k)</w:t>
      </w:r>
      <w:r>
        <w:t xml:space="preserve"> </w:t>
      </w:r>
      <w:r>
        <w:t xml:space="preserve">• Data analysis software and workshop logistics ($18k)</w:t>
      </w:r>
      <w:r>
        <w:t xml:space="preserve"> </w:t>
      </w:r>
      <w:r>
        <w:t xml:space="preserve">• Policy brief development for Lagos State Government ($7k)</w:t>
      </w:r>
    </w:p>
    <w:bookmarkEnd w:id="26"/>
    <w:bookmarkStart w:id="28" w:name="conclusion"/>
    <w:p>
      <w:pPr>
        <w:pStyle w:val="Heading2"/>
      </w:pPr>
      <w:r>
        <w:t xml:space="preserve">8. Conclusion</w:t>
      </w:r>
    </w:p>
    <w:p>
      <w:pPr>
        <w:pStyle w:val="FirstParagraph"/>
      </w:pPr>
      <w:r>
        <w:t xml:space="preserve">This Research Proposal fundamentally repositions the Actor as a critical agent of change in Nigeria Lagos—a city where every performance influences 50 million+ viewers through digital networks and physical communities. By centering the Actor's lived experience, we move beyond viewing them as passive cultural products to recognizing their active role in shaping Lagos' future. The findings will equip policymakers with tools to transform informal creative labor into sustainable civic engagement, directly supporting Nigeria's vision for a knowledge-driven economy. As Lagos Mayor Babajide Sanwo-Olu affirmed in his 2023 "Creative City" address, "The Actor is the heartbeat of our cultural resilience." This Research Proposal ensures that heartbeat is heard, measured, and leveraged for collective progress across Nigeria Lagos—and by extension, Africa's creative future.</w:t>
      </w:r>
    </w:p>
    <w:bookmarkStart w:id="27" w:name="word-count-895"/>
    <w:p>
      <w:pPr>
        <w:pStyle w:val="Heading3"/>
      </w:pPr>
      <w:r>
        <w:t xml:space="preserve">Word Count: 895</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Nigeria Lagos Cultural and Socio-Economic Landscape</dc:title>
  <dc:creator/>
  <cp:keywords/>
  <dcterms:created xsi:type="dcterms:W3CDTF">2026-07-22T13:10:31Z</dcterms:created>
  <dcterms:modified xsi:type="dcterms:W3CDTF">2026-07-22T13:10:31Z</dcterms:modified>
</cp:coreProperties>
</file>

<file path=docProps/custom.xml><?xml version="1.0" encoding="utf-8"?>
<Properties xmlns="http://schemas.openxmlformats.org/officeDocument/2006/custom-properties" xmlns:vt="http://schemas.openxmlformats.org/officeDocument/2006/docPropsVTypes"/>
</file>