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Contemporary</w:t>
      </w:r>
      <w:r>
        <w:t xml:space="preserve"> </w:t>
      </w:r>
      <w:r>
        <w:t xml:space="preserve">Actor's</w:t>
      </w:r>
      <w:r>
        <w:t xml:space="preserve"> </w:t>
      </w:r>
      <w:r>
        <w:t xml:space="preserve">Professional</w:t>
      </w:r>
      <w:r>
        <w:t xml:space="preserve"> </w:t>
      </w:r>
      <w:r>
        <w:t xml:space="preserve">Trajectory</w:t>
      </w:r>
      <w:r>
        <w:t xml:space="preserve"> </w:t>
      </w:r>
      <w:r>
        <w:t xml:space="preserve">within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8" w:name="Xd56fabbadc9295673473ff99917ce3454d55dfb"/>
    <w:p>
      <w:pPr>
        <w:pStyle w:val="Heading1"/>
      </w:pPr>
      <w:r>
        <w:t xml:space="preserve">Research Proposal: The Contemporary Actor's Professional Trajectory within United States Los Angeles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comprehensive study examining the evolving professional landscape for</w:t>
      </w:r>
      <w:r>
        <w:t xml:space="preserve"> </w:t>
      </w:r>
      <w:r>
        <w:rPr>
          <w:iCs/>
          <w:i/>
        </w:rPr>
        <w:t xml:space="preserve">Actor</w:t>
      </w:r>
      <w:r>
        <w:t xml:space="preserve">s operating within the competitive entertainment ecosystem of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. Focusing on career sustainability, industry adaptation, and socio-economic factors impacting performers, this project addresses critical gaps in understanding how modern</w:t>
      </w:r>
      <w:r>
        <w:t xml:space="preserve"> </w:t>
      </w:r>
      <w:r>
        <w:rPr>
          <w:iCs/>
          <w:i/>
        </w:rPr>
        <w:t xml:space="preserve">Actor</w:t>
      </w:r>
      <w:r>
        <w:t xml:space="preserve">s navigate opportunities and challenges in the world's premier center for film, television, and digital media production. The study will employ mixed-methods research to generate actionable insights for artists, training institutions, and policymakers within</w:t>
      </w:r>
      <w:r>
        <w:t xml:space="preserve"> </w:t>
      </w:r>
      <w:r>
        <w:rPr>
          <w:bCs/>
          <w:b/>
        </w:rPr>
        <w:t xml:space="preserve">Los Angeles</w:t>
      </w:r>
      <w:r>
        <w:t xml:space="preserve">, the heart of the global entertainment industry.</w:t>
      </w:r>
    </w:p>
    <w:bookmarkEnd w:id="20"/>
    <w:bookmarkStart w:id="21" w:name="Xe5b9e6fe71108c75bc2ad51bcdf54c8d994e00f"/>
    <w:p>
      <w:pPr>
        <w:pStyle w:val="Heading2"/>
      </w:pPr>
      <w:r>
        <w:t xml:space="preserve">1. Introduction: Los Angeles as the Epicenter of Acting Careers</w:t>
      </w:r>
    </w:p>
    <w:p>
      <w:pPr>
        <w:pStyle w:val="FirstParagraph"/>
      </w:pPr>
      <w:r>
        <w:rPr>
          <w:bCs/>
          <w:b/>
        </w:rPr>
        <w:t xml:space="preserve">United States Los Angeles</w:t>
      </w:r>
      <w:r>
        <w:t xml:space="preserve"> </w:t>
      </w:r>
      <w:r>
        <w:t xml:space="preserve">stands unequivocally as the global capital for screen-based performance. Home to major studios, production companies, casting agencies, and a vast network of talent representing over 80% of U.S. film and television output (U.S. Bureau of Economic Analysis, 2023),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career pathways here are both highly coveted and intensely challenging. The city's unique cultural infrastructure—spanning established unions like SAG-AFTRA, independent production hubs in Silver Lake and Boyle Heights, and the relentless pressure of streaming platforms—creates a dynamic yet precarious environment for professional</w:t>
      </w:r>
      <w:r>
        <w:t xml:space="preserve"> </w:t>
      </w:r>
      <w:r>
        <w:rPr>
          <w:iCs/>
          <w:i/>
        </w:rPr>
        <w:t xml:space="preserve">Actor</w:t>
      </w:r>
      <w:r>
        <w:t xml:space="preserve">s. This research directly confronts the reality that success in this field is rarely linear; it demands constant adaptation to economic shifts, technological disruption (e.g., AI-generated performance), and evolving audience expectations. Understanding this specific ecosystem is paramount for developing sustainable career strategies.</w:t>
      </w:r>
    </w:p>
    <w:bookmarkEnd w:id="21"/>
    <w:bookmarkStart w:id="22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While extensive literature exists on acting pedagogy and general entertainment economics, critical gaps persist regarding the</w:t>
      </w:r>
      <w:r>
        <w:t xml:space="preserve"> </w:t>
      </w:r>
      <w:r>
        <w:rPr>
          <w:iCs/>
          <w:i/>
        </w:rPr>
        <w:t xml:space="preserve">contemporary actor's lived experience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Los Angeles</w:t>
      </w:r>
      <w:r>
        <w:t xml:space="preserve">'s unique market. Existing studies often generalize across national contexts or focus solely on elite performers, neglecting the vast majority of working actors navigating gig-based work, financial insecurity, and mental health challenges. There is a lack of longitudinal, location-specific data examining how</w:t>
      </w:r>
      <w:r>
        <w:t xml:space="preserve"> </w:t>
      </w:r>
      <w:r>
        <w:rPr>
          <w:iCs/>
          <w:i/>
        </w:rPr>
        <w:t xml:space="preserve">Actor</w:t>
      </w:r>
      <w:r>
        <w:t xml:space="preserve">s in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 </w:t>
      </w:r>
      <w:r>
        <w:t xml:space="preserve">adapt their professional identities and strategies in response to factors like: (a) the rise of streaming services altering project longevity; (b) increased demand for diverse representation impacting casting; (c) economic volatility affecting production budgets; and (d) the psychological toll of prolonged auditioning cycles. This study fills that void, centering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voices within their primary professional environment.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project aims to achieve three core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Career Trajectories:</w:t>
      </w:r>
      <w:r>
        <w:t xml:space="preserve"> </w:t>
      </w:r>
      <w:r>
        <w:t xml:space="preserve">Map the typical career progression, key milestones, and persistent hurdles faced by working</w:t>
      </w:r>
      <w:r>
        <w:t xml:space="preserve"> </w:t>
      </w:r>
      <w:r>
        <w:rPr>
          <w:iCs/>
          <w:i/>
        </w:rPr>
        <w:t xml:space="preserve">Actor</w:t>
      </w:r>
      <w:r>
        <w:t xml:space="preserve">s across age groups and ethnicities within</w:t>
      </w:r>
      <w:r>
        <w:t xml:space="preserve"> </w:t>
      </w:r>
      <w:r>
        <w:rPr>
          <w:bCs/>
          <w:b/>
        </w:rPr>
        <w:t xml:space="preserve">Los Angeles</w:t>
      </w:r>
      <w:r>
        <w:t xml:space="preserve">'s industry.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Adaptation Strategies:</w:t>
      </w:r>
      <w:r>
        <w:t xml:space="preserve"> </w:t>
      </w:r>
      <w:r>
        <w:t xml:space="preserve">Identify the most effective professional development tactics (e.g., skill diversification into voiceover, writing, or directing; community building; digital portfolio management) employed by successful</w:t>
      </w:r>
      <w:r>
        <w:t xml:space="preserve"> </w:t>
      </w:r>
      <w:r>
        <w:rPr>
          <w:iCs/>
          <w:i/>
        </w:rPr>
        <w:t xml:space="preserve">Actor</w:t>
      </w:r>
      <w:r>
        <w:t xml:space="preserve">s to navigate market volatility in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Socio-Economic &amp; Psychological Impact:</w:t>
      </w:r>
      <w:r>
        <w:t xml:space="preserve"> </w:t>
      </w:r>
      <w:r>
        <w:t xml:space="preserve">Quantify and qualitatively explore the financial precarity, mental health strain, and support system needs endemic to the</w:t>
      </w:r>
      <w:r>
        <w:t xml:space="preserve"> </w:t>
      </w:r>
      <w:r>
        <w:rPr>
          <w:iCs/>
          <w:i/>
        </w:rPr>
        <w:t xml:space="preserve">Actor</w:t>
      </w:r>
      <w:r>
        <w:t xml:space="preserve">'s experience specifically within the</w:t>
      </w:r>
      <w:r>
        <w:t xml:space="preserve"> </w:t>
      </w:r>
      <w:r>
        <w:rPr>
          <w:bCs/>
          <w:b/>
        </w:rPr>
        <w:t xml:space="preserve">Los Angeles</w:t>
      </w:r>
      <w:r>
        <w:t xml:space="preserve"> </w:t>
      </w:r>
      <w:r>
        <w:t xml:space="preserve">context.</w:t>
      </w:r>
    </w:p>
    <w:bookmarkEnd w:id="23"/>
    <w:bookmarkStart w:id="24" w:name="X8d95a8d920bd703125d4e633d7c06081f0dd095"/>
    <w:p>
      <w:pPr>
        <w:pStyle w:val="Heading2"/>
      </w:pPr>
      <w:r>
        <w:t xml:space="preserve">4. Methodology: A Mixed-Methods Approach in Los Angeles Context</w:t>
      </w:r>
    </w:p>
    <w:p>
      <w:pPr>
        <w:pStyle w:val="FirstParagraph"/>
      </w:pPr>
      <w:r>
        <w:t xml:space="preserve">The research will be conducted primarily within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, leveraging its unique density of talent and industry resources: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Phase 1 (Quantitative):</w:t>
      </w:r>
      <w:r>
        <w:t xml:space="preserve"> </w:t>
      </w:r>
      <w:r>
        <w:t xml:space="preserve">A large-scale, anonymized online survey distributed via SAG-AFTRA, acting schools (e.g., USC Thornton, AFDA LA), and community arts centers across Los Angeles. Target: 500+ active</w:t>
      </w:r>
      <w:r>
        <w:t xml:space="preserve"> </w:t>
      </w:r>
      <w:r>
        <w:rPr>
          <w:iCs/>
          <w:i/>
        </w:rPr>
        <w:t xml:space="preserve">Actor</w:t>
      </w:r>
      <w:r>
        <w:t xml:space="preserve">s in the region. Measures will include income stability metrics, career duration by genre/medium, mental health indicators (using standardized scales like PHQ-9), and self-reported adaptation strategies.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Phase 2 (Qualitative):</w:t>
      </w:r>
      <w:r>
        <w:t xml:space="preserve"> </w:t>
      </w:r>
      <w:r>
        <w:t xml:space="preserve">In-depth interviews with 40-50 diverse</w:t>
      </w:r>
      <w:r>
        <w:t xml:space="preserve"> </w:t>
      </w:r>
      <w:r>
        <w:rPr>
          <w:iCs/>
          <w:i/>
        </w:rPr>
        <w:t xml:space="preserve">Actor</w:t>
      </w:r>
      <w:r>
        <w:t xml:space="preserve">s representing varied experience levels, ethnicities, and performance specialties. Conducted within Los Angeles studios or safe community spaces. Focus: Narrative exploration of career challenges, pivotal moments of adaptation, and perceptions of industry change.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Phase 3 (Stakeholder Input):</w:t>
      </w:r>
      <w:r>
        <w:t xml:space="preserve"> </w:t>
      </w:r>
      <w:r>
        <w:t xml:space="preserve">Focus groups with key Los Angeles-based industry professionals: casting directors (representing major agencies like William Morris Endeavor), union representatives (SAG-AFTRA LA Chapter), and training program heads to contextualize findings and identify systemic support needs.</w:t>
      </w:r>
    </w:p>
    <w:p>
      <w:pPr>
        <w:pStyle w:val="FirstParagraph"/>
      </w:pPr>
      <w:r>
        <w:t xml:space="preserve">Data will be analyzed using thematic analysis for qualitative data and regression modeling for survey results, ensuring findings are deeply rooted in the</w:t>
      </w:r>
      <w:r>
        <w:t xml:space="preserve"> </w:t>
      </w:r>
      <w:r>
        <w:rPr>
          <w:bCs/>
          <w:b/>
        </w:rPr>
        <w:t xml:space="preserve">Los Angeles</w:t>
      </w:r>
      <w:r>
        <w:t xml:space="preserve"> </w:t>
      </w:r>
      <w:r>
        <w:t xml:space="preserve">reality.</w:t>
      </w:r>
    </w:p>
    <w:bookmarkEnd w:id="24"/>
    <w:bookmarkStart w:id="25" w:name="X165a6a65cbf9a1f988c308f4e8011b720fe0ded"/>
    <w:p>
      <w:pPr>
        <w:pStyle w:val="Heading2"/>
      </w:pPr>
      <w:r>
        <w:t xml:space="preserve">5. Significance: Why This Research Matters for Actors in Los Angeles</w:t>
      </w:r>
    </w:p>
    <w:p>
      <w:pPr>
        <w:pStyle w:val="FirstParagraph"/>
      </w:pPr>
      <w:r>
        <w:t xml:space="preserve">The findings of this research will directly benefit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community within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. Results will be translated into practical resources: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Guides for Aspiring &amp; Working Actors:</w:t>
      </w:r>
      <w:r>
        <w:t xml:space="preserve"> </w:t>
      </w:r>
      <w:r>
        <w:t xml:space="preserve">Evidence-based career navigation frameworks addressing financial planning, mental resilience, and skill diversification strategies proven effective in the LA market.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Briefs for SAG-AFTRA &amp; LA Institutions:</w:t>
      </w:r>
      <w:r>
        <w:t xml:space="preserve"> </w:t>
      </w:r>
      <w:r>
        <w:t xml:space="preserve">Data-driven recommendations to enhance union advocacy (e.g., on fair pay for streaming residuals), improve access to affordable mental health services within the city, and strengthen industry partnerships with training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Curriculum Development Resources:</w:t>
      </w:r>
      <w:r>
        <w:t xml:space="preserve"> </w:t>
      </w:r>
      <w:r>
        <w:t xml:space="preserve">Input for acting schools in</w:t>
      </w:r>
      <w:r>
        <w:t xml:space="preserve"> </w:t>
      </w:r>
      <w:r>
        <w:rPr>
          <w:bCs/>
          <w:b/>
        </w:rPr>
        <w:t xml:space="preserve">Los Angeles</w:t>
      </w:r>
      <w:r>
        <w:t xml:space="preserve"> </w:t>
      </w:r>
      <w:r>
        <w:t xml:space="preserve">to integrate contemporary career management skills into their training, moving beyond pure performance technique.</w:t>
      </w:r>
    </w:p>
    <w:p>
      <w:pPr>
        <w:pStyle w:val="FirstParagraph"/>
      </w:pPr>
      <w:r>
        <w:t xml:space="preserve">This project moves beyond academic interest; it empowers the very individuals whose creativity drives Los Angeles's cultural and economic engine—the</w:t>
      </w:r>
      <w:r>
        <w:t xml:space="preserve"> </w:t>
      </w:r>
      <w:r>
        <w:rPr>
          <w:iCs/>
          <w:i/>
        </w:rPr>
        <w:t xml:space="preserve">Actor</w:t>
      </w:r>
      <w:r>
        <w:t xml:space="preserve">.</w:t>
      </w:r>
    </w:p>
    <w:bookmarkEnd w:id="25"/>
    <w:bookmarkStart w:id="26" w:name="expected-outcomes-and-timeline"/>
    <w:p>
      <w:pPr>
        <w:pStyle w:val="Heading2"/>
      </w:pPr>
      <w:r>
        <w:t xml:space="preserve">6. Expected Outcomes and Timeline</w:t>
      </w:r>
    </w:p>
    <w:p>
      <w:pPr>
        <w:pStyle w:val="FirstParagraph"/>
      </w:pPr>
      <w:r>
        <w:t xml:space="preserve">The study, spanning 18 months, will deliver: (1) A comprehensive final report detailing career patterns and adaptation strategies; (2) A publicly accessible digital resource hub for</w:t>
      </w:r>
      <w:r>
        <w:t xml:space="preserve"> </w:t>
      </w:r>
      <w:r>
        <w:rPr>
          <w:iCs/>
          <w:i/>
        </w:rPr>
        <w:t xml:space="preserve">Actor</w:t>
      </w:r>
      <w:r>
        <w:t xml:space="preserve">s in Los Angeles featuring toolkits derived from findings; (3) Peer-reviewed publications in journals focused on performance studies and media economics. The primary outcome is a shift towards a more informed, resilient, and supported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workforce within the foundational city of global entertainment.</w:t>
      </w:r>
    </w:p>
    <w:bookmarkEnd w:id="26"/>
    <w:bookmarkStart w:id="27" w:name="Xee9d3cca6e80aa59d5b84e93499cdd9e7570932"/>
    <w:p>
      <w:pPr>
        <w:pStyle w:val="Heading2"/>
      </w:pPr>
      <w:r>
        <w:t xml:space="preserve">7. Conclusion: Empowering the Heartbeat of Hollywood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is the indispensable catalyst for storytelling in film and television. In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, this role carries immense cultural weight but also significant professional risk. This research proposal addresses a critical need for granular, location-specific understanding of the contemporary</w:t>
      </w:r>
      <w:r>
        <w:t xml:space="preserve"> </w:t>
      </w:r>
      <w:r>
        <w:rPr>
          <w:iCs/>
          <w:i/>
        </w:rPr>
        <w:t xml:space="preserve">Actor</w:t>
      </w:r>
      <w:r>
        <w:t xml:space="preserve">'s reality within its most vital industry hub. By centering the voices and experiences of performers actively working in</w:t>
      </w:r>
      <w:r>
        <w:t xml:space="preserve"> </w:t>
      </w:r>
      <w:r>
        <w:rPr>
          <w:bCs/>
          <w:b/>
        </w:rPr>
        <w:t xml:space="preserve">Los Angeles</w:t>
      </w:r>
      <w:r>
        <w:t xml:space="preserve">, this study will generate tangible value, fostering greater career sustainability and well-being for artists who are central to the city's identity and economy. Investing in understanding the modern</w:t>
      </w:r>
      <w:r>
        <w:t xml:space="preserve"> </w:t>
      </w:r>
      <w:r>
        <w:rPr>
          <w:iCs/>
          <w:i/>
        </w:rPr>
        <w:t xml:space="preserve">Actor</w:t>
      </w:r>
      <w:r>
        <w:t xml:space="preserve">'s journey is an investment in preserving the creative vitality of Los Angeles, United States.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Contemporary Actor's Professional Trajectory within United States Los Angeles</dc:title>
  <dc:creator/>
  <dc:language>en</dc:language>
  <cp:keywords/>
  <dcterms:created xsi:type="dcterms:W3CDTF">2026-07-23T21:23:40Z</dcterms:created>
  <dcterms:modified xsi:type="dcterms:W3CDTF">2026-07-23T21:23:40Z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