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Cultural</w:t>
      </w:r>
      <w:r>
        <w:t xml:space="preserve"> </w:t>
      </w:r>
      <w:r>
        <w:t xml:space="preserve">Ecosystem</w:t>
      </w:r>
    </w:p>
    <w:bookmarkStart w:id="28" w:name="X5f3a61fbf40adeaa8abdb8f471c85958da24005"/>
    <w:p>
      <w:pPr>
        <w:pStyle w:val="Heading1"/>
      </w:pPr>
      <w:r>
        <w:t xml:space="preserve">Research Proposal: The Role and Development of the Actor in United States Miami's Cultural Ecosystem</w:t>
      </w:r>
    </w:p>
    <w:bookmarkStart w:id="20" w:name="abstract"/>
    <w:p>
      <w:pPr>
        <w:pStyle w:val="Heading2"/>
      </w:pPr>
      <w:r>
        <w:t xml:space="preserve">Abstract</w:t>
      </w:r>
    </w:p>
    <w:p>
      <w:pPr>
        <w:pStyle w:val="FirstParagraph"/>
      </w:pPr>
      <w:r>
        <w:t xml:space="preserve">This research proposal outlines a comprehensive study examining the evolving role, training pathways, professional challenges, and cultural impact of the contemporary actor within the dynamic arts landscape of United States Miami. Focusing specifically on Miami as a unique urban hub characterized by its diverse demographics, international influences, and growing creative sector, this project seeks to generate actionable insights for artists, educators, policymakers and cultural institutions. The research will address critical gaps in understanding how actors navigate local opportunities and contribute to the city's identity as a leading center for performing arts in South Florida. This proposal is designed to provide a foundational analysis essential for fostering sustainable growth of theatrical practice within United States Miami.</w:t>
      </w:r>
    </w:p>
    <w:bookmarkEnd w:id="20"/>
    <w:bookmarkStart w:id="21" w:name="introduction"/>
    <w:p>
      <w:pPr>
        <w:pStyle w:val="Heading2"/>
      </w:pPr>
      <w:r>
        <w:t xml:space="preserve">Introduction</w:t>
      </w:r>
    </w:p>
    <w:p>
      <w:pPr>
        <w:pStyle w:val="FirstParagraph"/>
      </w:pPr>
      <w:r>
        <w:t xml:space="preserve">Miami, Florida, stands as a vibrant cultural crossroads in the United States, renowned for its rich tapestry of Latin American, Caribbean and North American influences. As a city experiencing exponential growth in its creative industries—from major theater productions at venues like the Adrienne Arsht Center to thriving independent theater groups and film production activity—understanding the specific needs and contributions of the professional</w:t>
      </w:r>
      <w:r>
        <w:t xml:space="preserve"> </w:t>
      </w:r>
      <w:r>
        <w:rPr>
          <w:iCs/>
          <w:i/>
        </w:rPr>
        <w:t xml:space="preserve">Actor</w:t>
      </w:r>
      <w:r>
        <w:t xml:space="preserve"> </w:t>
      </w:r>
      <w:r>
        <w:t xml:space="preserve">is paramount. This research proposal directly addresses this necessity by investigating how actors operate, develop, and integrate within Miami's unique socio-cultural context. The United States Miami environment presents distinctive opportunities and challenges for performing artists, including language diversity, audience expectations shaped by a globalized population, and the need to balance local artistic expression with national or international standards. This study will illuminate pathways for enhancing actor development programs and strengthening the local arts infrastructure within the specific geography of United States Miami.</w:t>
      </w:r>
    </w:p>
    <w:bookmarkEnd w:id="21"/>
    <w:bookmarkStart w:id="22" w:name="problem-statement"/>
    <w:p>
      <w:pPr>
        <w:pStyle w:val="Heading2"/>
      </w:pPr>
      <w:r>
        <w:t xml:space="preserve">Problem Statement</w:t>
      </w:r>
    </w:p>
    <w:p>
      <w:pPr>
        <w:pStyle w:val="FirstParagraph"/>
      </w:pPr>
      <w:r>
        <w:t xml:space="preserve">Despite Miami's growing reputation as a cultural destination, there remains a significant lack of empirical research focused specifically on the professional lives and artistic development of actors operating within its local ecosystem. Existing studies on theater in the United States often overlook Miami’s unique position, treating it as part of broader regional categories without addressing its distinct demographic makeup and economic dynamics. Consequently, actor training institutions (such as those at Florida International University, Miami Dade College, or independent academies), theater companies (like the Actors' Playhouse or Coconut Grove Playhouse), and cultural funders operate with limited data on the specific challenges actors face—such as access to consistent work, professional development resources tailored to Miami's market, networking opportunities within a multicultural context, and the impact of tourism-driven arts consumption. This research gap hinders evidence-based policy-making and strategic investment aimed at supporting the actor profession in United States Miami.</w:t>
      </w:r>
    </w:p>
    <w:bookmarkEnd w:id="22"/>
    <w:bookmarkStart w:id="23" w:name="literature-review"/>
    <w:p>
      <w:pPr>
        <w:pStyle w:val="Heading2"/>
      </w:pPr>
      <w:r>
        <w:t xml:space="preserve">Literature Review</w:t>
      </w:r>
    </w:p>
    <w:p>
      <w:pPr>
        <w:pStyle w:val="FirstParagraph"/>
      </w:pPr>
      <w:r>
        <w:t xml:space="preserve">Previous scholarship on actors primarily centers on New York City or Los Angeles, focusing on the "industry" model of acting. Studies by authors like Richard Schechner (1993) and Susan Bennett (1984) explore performance theory and actor training but rarely contextualize these within the specific urban environment of a city like Miami. Recent works examining theater in minority-majority cities (e.g., Rodriguez, 2020 on Los Angeles; Mora, 2018 on New Orleans) offer partial parallels but do not specifically address the Spanish/English bilingual context or Caribbean diasporic influences dominant in United States Miami. Research from the National Endowment for the Arts (NEA, 2021) highlights Florida's growing arts economy but lacks granular actor-specific data. This proposal builds upon this foundation by filling a critical void: a localized, actor-centered study for United States Miami.</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landscape of actors in United States Miami, including demographics, training backgrounds, primary employment venues (theater companies, film/TV production offices), and income stability.</w:t>
      </w:r>
    </w:p>
    <w:p>
      <w:pPr>
        <w:numPr>
          <w:ilvl w:val="0"/>
          <w:numId w:val="1001"/>
        </w:numPr>
        <w:pStyle w:val="Compact"/>
      </w:pPr>
      <w:r>
        <w:t xml:space="preserve">To identify key challenges faced by actors operating within the specific cultural and economic environment of Miami (e.g., competition from tourism-based entertainment, lack of unionized local theater work).</w:t>
      </w:r>
    </w:p>
    <w:p>
      <w:pPr>
        <w:numPr>
          <w:ilvl w:val="0"/>
          <w:numId w:val="1001"/>
        </w:numPr>
        <w:pStyle w:val="Compact"/>
      </w:pPr>
      <w:r>
        <w:t xml:space="preserve">To analyze the effectiveness of existing actor training programs in Miami in preparing artists for careers within this unique market.</w:t>
      </w:r>
    </w:p>
    <w:p>
      <w:pPr>
        <w:numPr>
          <w:ilvl w:val="0"/>
          <w:numId w:val="1001"/>
        </w:numPr>
        <w:pStyle w:val="Compact"/>
      </w:pPr>
      <w:r>
        <w:t xml:space="preserve">To explore how actors contribute to Miami's cultural identity through their performances, particularly in works reflecting the city's multicultural narratives.</w:t>
      </w:r>
    </w:p>
    <w:p>
      <w:pPr>
        <w:numPr>
          <w:ilvl w:val="0"/>
          <w:numId w:val="1001"/>
        </w:numPr>
        <w:pStyle w:val="Compact"/>
      </w:pPr>
      <w:r>
        <w:t xml:space="preserve">To develop practical recommendations for arts organizations, educators, and policymakers to better support the professional development and sustainability of actors in United States Miami.</w:t>
      </w:r>
    </w:p>
    <w:bookmarkEnd w:id="24"/>
    <w:bookmarkStart w:id="25" w:name="methodology"/>
    <w:p>
      <w:pPr>
        <w:pStyle w:val="Heading2"/>
      </w:pPr>
      <w:r>
        <w:t xml:space="preserve">Methodology</w:t>
      </w:r>
    </w:p>
    <w:p>
      <w:pPr>
        <w:pStyle w:val="FirstParagraph"/>
      </w:pPr>
      <w:r>
        <w:t xml:space="preserve">This research will employ a mixed-methods approach over a 15-month period. Phase 1 involves qualitative interviews with approximately 30-40 professional actors across diverse backgrounds (e.g., Spanish-speaking, English-speaking, Caribbean heritage, established vs. emerging artists) operating in United States Miami. Phase 2 will utilize quantitative surveys distributed via local theater unions (SAG-AFTRA Miami), actor networks (e.g., Actors' Equity Association contacts), and arts organizations to gather data from a larger cohort (n=150+). Phase 3 will include participant observation at key rehearsal studios, workshops, and performances within the Miami theater community. Data analysis will combine thematic coding of interview transcripts with statistical analysis of survey responses to identify trends and generate actionable insights. All research adheres strictly to IRB protocols for human subjects research.</w:t>
      </w:r>
    </w:p>
    <w:bookmarkEnd w:id="25"/>
    <w:bookmarkStart w:id="26" w:name="expected-outcomes-and-significance"/>
    <w:p>
      <w:pPr>
        <w:pStyle w:val="Heading2"/>
      </w:pPr>
      <w:r>
        <w:t xml:space="preserve">Expected Outcomes and Significance</w:t>
      </w:r>
    </w:p>
    <w:p>
      <w:pPr>
        <w:pStyle w:val="FirstParagraph"/>
      </w:pPr>
      <w:r>
        <w:t xml:space="preserve">This research proposal is expected to produce several key deliverables: a detailed report on the actor landscape in United States Miami; an open-access database of local training programs and employment pathways; a set of evidence-based recommendations for strategic investment. The significance extends beyond academia: findings will directly inform the programming of organizations like the Miami-Dade County Department of Cultural Affairs, theater companies seeking to develop artist support, and educational institutions designing relevant curricula. By centering the</w:t>
      </w:r>
      <w:r>
        <w:t xml:space="preserve"> </w:t>
      </w:r>
      <w:r>
        <w:rPr>
          <w:iCs/>
          <w:i/>
        </w:rPr>
        <w:t xml:space="preserve">Actor</w:t>
      </w:r>
      <w:r>
        <w:t xml:space="preserve"> </w:t>
      </w:r>
      <w:r>
        <w:t xml:space="preserve">in this investigation, this research proposes to elevate their professional experience from an overlooked element to a core pillar of Miami's cultural strategy within the United States. Understanding how actors thrive—or struggle—in Miami is crucial for ensuring that the city’s performing arts sector continues to flourish as a vital, inclusive part of its identity.</w:t>
      </w:r>
    </w:p>
    <w:bookmarkEnd w:id="26"/>
    <w:bookmarkStart w:id="27" w:name="conclusion"/>
    <w:p>
      <w:pPr>
        <w:pStyle w:val="Heading2"/>
      </w:pPr>
      <w:r>
        <w:t xml:space="preserve">Conclusion</w:t>
      </w:r>
    </w:p>
    <w:p>
      <w:pPr>
        <w:pStyle w:val="FirstParagraph"/>
      </w:pPr>
      <w:r>
        <w:t xml:space="preserve">Miami represents a dynamic yet under-researched frontier for actor studies within the United States. This research proposal provides a critical roadmap for understanding the specific realities of the contemporary performer operating in this unique urban environment. Focusing intently on the actor, grounded in the specific context of United States Miami, this project moves beyond generic analyses to deliver localized knowledge with immediate practical application. The outcomes will empower stakeholders to build more resilient systems that nurture artistic talent and foster a vibrant performing arts ecosystem where actors can sustain meaningful careers and contribute powerfully to Miami's cultural narrative. This research is not merely an academic exercise; it is an essential investment in the future of United States Miami as a recognized center for world-class theater, performance, and artistic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the Actor in United States Miami's Cultural Ecosystem</dc:title>
  <dc:creator/>
  <cp:keywords/>
  <dcterms:created xsi:type="dcterms:W3CDTF">2026-07-21T16:56:21Z</dcterms:created>
  <dcterms:modified xsi:type="dcterms:W3CDTF">2026-07-21T16:56:21Z</dcterms:modified>
</cp:coreProperties>
</file>

<file path=docProps/custom.xml><?xml version="1.0" encoding="utf-8"?>
<Properties xmlns="http://schemas.openxmlformats.org/officeDocument/2006/custom-properties" xmlns:vt="http://schemas.openxmlformats.org/officeDocument/2006/docPropsVTypes"/>
</file>