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48d375e0a31a6a624fd6cb961d0f2cd525e78cc"/>
    <w:p>
      <w:pPr>
        <w:pStyle w:val="Heading1"/>
      </w:pPr>
      <w:r>
        <w:t xml:space="preserve">Research Proposal: Developing Sustainable Aerospace Technologies for Urban Mobility in Brazil Rio de Janeiro</w:t>
      </w:r>
    </w:p>
    <w:bookmarkStart w:id="20" w:name="introduction"/>
    <w:p>
      <w:pPr>
        <w:pStyle w:val="Heading2"/>
      </w:pPr>
      <w:r>
        <w:t xml:space="preserve">1. Introduction</w:t>
      </w:r>
    </w:p>
    <w:p>
      <w:pPr>
        <w:pStyle w:val="FirstParagraph"/>
      </w:pPr>
      <w:r>
        <w:t xml:space="preserve">The global aerospace industry stands at a pivotal moment, driven by demands for sustainable aviation and urban air mobility solutions. In this context, this</w:t>
      </w:r>
      <w:r>
        <w:t xml:space="preserve"> </w:t>
      </w:r>
      <w:r>
        <w:rPr>
          <w:bCs/>
          <w:b/>
        </w:rPr>
        <w:t xml:space="preserve">Research Proposal</w:t>
      </w:r>
      <w:r>
        <w:t xml:space="preserve"> </w:t>
      </w:r>
      <w:r>
        <w:t xml:space="preserve">presents a groundbreaking initiative to establish Rio de Janeiro as a hub for next-generation aerospace innovation within</w:t>
      </w:r>
      <w:r>
        <w:t xml:space="preserve"> </w:t>
      </w:r>
      <w:r>
        <w:rPr>
          <w:bCs/>
          <w:b/>
        </w:rPr>
        <w:t xml:space="preserve">Brazil Rio de Janeiro</w:t>
      </w:r>
      <w:r>
        <w:t xml:space="preserve">. As an emerging center for aerospace engineering in Latin America, Brazil possesses unique advantages including strategic geographical location, growing industrial capacity at Embraer's headquarters, and the vibrant academic ecosystem of institutions like IMPA (Institute of Pure and Applied Mathematics) and UFRJ (Federal University of Rio de Janeiro). This proposal seeks to position</w:t>
      </w:r>
      <w:r>
        <w:t xml:space="preserve"> </w:t>
      </w:r>
      <w:r>
        <w:rPr>
          <w:bCs/>
          <w:b/>
        </w:rPr>
        <w:t xml:space="preserve">Aerospace Engineer</w:t>
      </w:r>
      <w:r>
        <w:t xml:space="preserve"> </w:t>
      </w:r>
      <w:r>
        <w:t xml:space="preserve">professionals as catalysts for Brazil's technological sovereignty while addressing critical urban challenges in Rio de Janeiro.</w:t>
      </w:r>
    </w:p>
    <w:bookmarkEnd w:id="20"/>
    <w:bookmarkStart w:id="21" w:name="problem-statement"/>
    <w:p>
      <w:pPr>
        <w:pStyle w:val="Heading2"/>
      </w:pPr>
      <w:r>
        <w:t xml:space="preserve">2. Problem Statement</w:t>
      </w:r>
    </w:p>
    <w:p>
      <w:pPr>
        <w:pStyle w:val="FirstParagraph"/>
      </w:pPr>
      <w:r>
        <w:t xml:space="preserve">Rio de Janeiro faces severe urban mobility constraints, with traffic congestion costing the city over $4 billion annually and contributing to 30% of its carbon emissions. Simultaneously, Brazil's aerospace sector remains heavily dependent on foreign technology for advanced propulsion systems and lightweight materials. Current research in</w:t>
      </w:r>
      <w:r>
        <w:t xml:space="preserve"> </w:t>
      </w:r>
      <w:r>
        <w:rPr>
          <w:bCs/>
          <w:b/>
        </w:rPr>
        <w:t xml:space="preserve">Brazil Rio de Janeiro</w:t>
      </w:r>
      <w:r>
        <w:t xml:space="preserve"> </w:t>
      </w:r>
      <w:r>
        <w:t xml:space="preserve">focuses primarily on commercial aviation (e.g., Embraer E-jets), neglecting emerging opportunities in urban air mobility (UAM) and sustainable propulsion. This gap represents both an economic vulnerability and a missed opportunity to develop technologies specifically adapted to tropical urban environments, where humidity, heat, and complex topography present unique engineering challenges not addressed by existing global aerospace solutions.</w:t>
      </w:r>
    </w:p>
    <w:bookmarkEnd w:id="21"/>
    <w:bookmarkStart w:id="22" w:name="research-objectives"/>
    <w:p>
      <w:pPr>
        <w:pStyle w:val="Heading2"/>
      </w:pPr>
      <w:r>
        <w:t xml:space="preserve">3. Research Objectives</w:t>
      </w:r>
    </w:p>
    <w:p>
      <w:pPr>
        <w:numPr>
          <w:ilvl w:val="0"/>
          <w:numId w:val="1001"/>
        </w:numPr>
        <w:pStyle w:val="Compact"/>
      </w:pPr>
      <w:r>
        <w:t xml:space="preserve">To design a modular electric vertical take-off and landing (eVTOL) aircraft optimized for Rio de Janeiro's urban landscape, incorporating hurricane-resistant structures and anti-corrosion technology for coastal conditions.</w:t>
      </w:r>
    </w:p>
    <w:p>
      <w:pPr>
        <w:numPr>
          <w:ilvl w:val="0"/>
          <w:numId w:val="1001"/>
        </w:numPr>
        <w:pStyle w:val="Compact"/>
      </w:pPr>
      <w:r>
        <w:t xml:space="preserve">To develop AI-driven air traffic management systems capable of handling high-density UAM operations in mountainous terrain with frequent cloud cover – a critical capability absent in current global aerospace solutions.</w:t>
      </w:r>
    </w:p>
    <w:p>
      <w:pPr>
        <w:numPr>
          <w:ilvl w:val="0"/>
          <w:numId w:val="1001"/>
        </w:numPr>
        <w:pStyle w:val="Compact"/>
      </w:pPr>
      <w:r>
        <w:t xml:space="preserve">To establish Brazil's first indigenous hydrogen fuel cell propulsion testing facility within Rio de Janeiro, targeting 50% reduction in carbon footprint compared to conventional aviation fuels.</w:t>
      </w:r>
    </w:p>
    <w:p>
      <w:pPr>
        <w:numPr>
          <w:ilvl w:val="0"/>
          <w:numId w:val="1001"/>
        </w:numPr>
        <w:pStyle w:val="Compact"/>
      </w:pPr>
      <w:r>
        <w:t xml:space="preserve">To create an academic-industry partnership framework that positions</w:t>
      </w:r>
      <w:r>
        <w:t xml:space="preserve"> </w:t>
      </w:r>
      <w:r>
        <w:rPr>
          <w:bCs/>
          <w:b/>
        </w:rPr>
        <w:t xml:space="preserve">Aerospace Engineer</w:t>
      </w:r>
      <w:r>
        <w:t xml:space="preserve"> </w:t>
      </w:r>
      <w:r>
        <w:t xml:space="preserve">graduates from Rio's universities as leaders in sustainable aerospace innovation.</w:t>
      </w:r>
    </w:p>
    <w:bookmarkEnd w:id="22"/>
    <w:bookmarkStart w:id="23" w:name="methodology"/>
    <w:p>
      <w:pPr>
        <w:pStyle w:val="Heading2"/>
      </w:pPr>
      <w:r>
        <w:t xml:space="preserve">4. Methodology</w:t>
      </w:r>
    </w:p>
    <w:p>
      <w:pPr>
        <w:pStyle w:val="FirstParagraph"/>
      </w:pPr>
      <w:r>
        <w:t xml:space="preserve">This interdisciplinary project will employ a three-phase methodology integrating cutting-edge engineering with local environmental data:</w:t>
      </w:r>
    </w:p>
    <w:p>
      <w:pPr>
        <w:pStyle w:val="BodyText"/>
      </w:pPr>
      <w:r>
        <w:rPr>
          <w:bCs/>
          <w:b/>
        </w:rPr>
        <w:t xml:space="preserve">Phase 1: Environmental and Infrastructure Assessment (Months 1-6)</w:t>
      </w:r>
    </w:p>
    <w:p>
      <w:pPr>
        <w:numPr>
          <w:ilvl w:val="0"/>
          <w:numId w:val="1002"/>
        </w:numPr>
        <w:pStyle w:val="Compact"/>
      </w:pPr>
      <w:r>
        <w:t xml:space="preserve">Collaborate with Rio de Janeiro's Municipal Government to map urban airspace constraints using LiDAR and satellite data</w:t>
      </w:r>
    </w:p>
    <w:p>
      <w:pPr>
        <w:numPr>
          <w:ilvl w:val="0"/>
          <w:numId w:val="1002"/>
        </w:numPr>
        <w:pStyle w:val="Compact"/>
      </w:pPr>
      <w:r>
        <w:t xml:space="preserve">Analyze climatic data from INMET (Brazilian National Meteorological Institute) for humidity, wind patterns, and storm frequency in Rio</w:t>
      </w:r>
    </w:p>
    <w:p>
      <w:pPr>
        <w:numPr>
          <w:ilvl w:val="0"/>
          <w:numId w:val="1002"/>
        </w:numPr>
        <w:pStyle w:val="Compact"/>
      </w:pPr>
      <w:r>
        <w:t xml:space="preserve">Conduct stress testing of materials at UFRJ's Advanced Materials Laboratory under simulated tropical conditions</w:t>
      </w:r>
    </w:p>
    <w:p>
      <w:pPr>
        <w:pStyle w:val="FirstParagraph"/>
      </w:pPr>
      <w:r>
        <w:rPr>
          <w:bCs/>
          <w:b/>
        </w:rPr>
        <w:t xml:space="preserve">Phase 2: Prototype Development (Months 7-24)</w:t>
      </w:r>
    </w:p>
    <w:p>
      <w:pPr>
        <w:numPr>
          <w:ilvl w:val="0"/>
          <w:numId w:val="1003"/>
        </w:numPr>
        <w:pStyle w:val="Compact"/>
      </w:pPr>
      <w:r>
        <w:t xml:space="preserve">Design aircraft components using additive manufacturing techniques at Embraer's R&amp;D facility in São José dos Campos (with Rio integration team)</w:t>
      </w:r>
    </w:p>
    <w:p>
      <w:pPr>
        <w:numPr>
          <w:ilvl w:val="0"/>
          <w:numId w:val="1003"/>
        </w:numPr>
        <w:pStyle w:val="Compact"/>
      </w:pPr>
      <w:r>
        <w:t xml:space="preserve">Develop AI algorithms for obstacle avoidance using real-time data from Rio's existing traffic cameras and weather stations</w:t>
      </w:r>
    </w:p>
    <w:p>
      <w:pPr>
        <w:numPr>
          <w:ilvl w:val="0"/>
          <w:numId w:val="1003"/>
        </w:numPr>
        <w:pStyle w:val="Compact"/>
      </w:pPr>
      <w:r>
        <w:t xml:space="preserve">Establish testing protocols at Campo de Marte Airport (São Paulo) with validation flights over Guanabara Bay in collaboration with Rio's aviation authority</w:t>
      </w:r>
    </w:p>
    <w:p>
      <w:pPr>
        <w:pStyle w:val="FirstParagraph"/>
      </w:pPr>
      <w:r>
        <w:rPr>
          <w:bCs/>
          <w:b/>
        </w:rPr>
        <w:t xml:space="preserve">Phase 3: Community Integration &amp; Scaling (Months 25-36)</w:t>
      </w:r>
    </w:p>
    <w:p>
      <w:pPr>
        <w:numPr>
          <w:ilvl w:val="0"/>
          <w:numId w:val="1004"/>
        </w:numPr>
        <w:pStyle w:val="Compact"/>
      </w:pPr>
      <w:r>
        <w:t xml:space="preserve">Pilot UAM service between downtown Rio and Barra da Tijuca using modified prototypes</w:t>
      </w:r>
    </w:p>
    <w:p>
      <w:pPr>
        <w:numPr>
          <w:ilvl w:val="0"/>
          <w:numId w:val="1004"/>
        </w:numPr>
        <w:pStyle w:val="Compact"/>
      </w:pPr>
      <w:r>
        <w:t xml:space="preserve">Create certification pathway with ANAC (Brazilian Aviation Authority) for tropical-specific aircraft standards</w:t>
      </w:r>
    </w:p>
    <w:p>
      <w:pPr>
        <w:numPr>
          <w:ilvl w:val="0"/>
          <w:numId w:val="1004"/>
        </w:numPr>
        <w:pStyle w:val="Compact"/>
      </w:pPr>
      <w:r>
        <w:t xml:space="preserve">Launch "Rio Aerospace Innovation Hub" at Parque Tecnológico da UFRJ to train next-generation</w:t>
      </w:r>
      <w:r>
        <w:t xml:space="preserve"> </w:t>
      </w:r>
      <w:r>
        <w:rPr>
          <w:bCs/>
          <w:b/>
        </w:rPr>
        <w:t xml:space="preserve">Aerospace Engineer</w:t>
      </w:r>
      <w:r>
        <w:t xml:space="preserve"> </w:t>
      </w:r>
      <w:r>
        <w:t xml:space="preserve">talent</w:t>
      </w:r>
    </w:p>
    <w:bookmarkEnd w:id="23"/>
    <w:bookmarkStart w:id="24" w:name="significance-for-brazil-rio-de-janeiro"/>
    <w:p>
      <w:pPr>
        <w:pStyle w:val="Heading2"/>
      </w:pPr>
      <w:r>
        <w:t xml:space="preserve">5. Significance for Brazil Rio de Janeiro</w:t>
      </w:r>
    </w:p>
    <w:p>
      <w:pPr>
        <w:pStyle w:val="FirstParagraph"/>
      </w:pPr>
      <w:r>
        <w:t xml:space="preserve">This research directly addresses Brazil's strategic priorities outlined in the National Aerospace Plan (PNA) 2030, positioning</w:t>
      </w:r>
      <w:r>
        <w:t xml:space="preserve"> </w:t>
      </w:r>
      <w:r>
        <w:rPr>
          <w:bCs/>
          <w:b/>
        </w:rPr>
        <w:t xml:space="preserve">Brazil Rio de Janeiro</w:t>
      </w:r>
      <w:r>
        <w:t xml:space="preserve"> </w:t>
      </w:r>
      <w:r>
        <w:t xml:space="preserve">as the epicenter of sustainable aerospace development in South America. The project will generate immediate local economic impact through:</w:t>
      </w:r>
    </w:p>
    <w:p>
      <w:pPr>
        <w:numPr>
          <w:ilvl w:val="0"/>
          <w:numId w:val="1005"/>
        </w:numPr>
        <w:pStyle w:val="Compact"/>
      </w:pPr>
      <w:r>
        <w:t xml:space="preserve">Creation of 120 high-skilled jobs in engineering and AI development within Rio's technology corridor</w:t>
      </w:r>
    </w:p>
    <w:p>
      <w:pPr>
        <w:numPr>
          <w:ilvl w:val="0"/>
          <w:numId w:val="1005"/>
        </w:numPr>
        <w:pStyle w:val="Compact"/>
      </w:pPr>
      <w:r>
        <w:t xml:space="preserve">Reduction of aviation emissions by an estimated 35% for urban routes compared to conventional aircraft</w:t>
      </w:r>
    </w:p>
    <w:p>
      <w:pPr>
        <w:numPr>
          <w:ilvl w:val="0"/>
          <w:numId w:val="1005"/>
        </w:numPr>
        <w:pStyle w:val="Compact"/>
      </w:pPr>
      <w:r>
        <w:t xml:space="preserve">Establishment of Brazil's first proprietary UAM certification framework, reducing reliance on foreign patents</w:t>
      </w:r>
    </w:p>
    <w:p>
      <w:pPr>
        <w:numPr>
          <w:ilvl w:val="0"/>
          <w:numId w:val="1005"/>
        </w:numPr>
        <w:pStyle w:val="Compact"/>
      </w:pPr>
      <w:r>
        <w:t xml:space="preserve">Strengthening Rio de Janeiro's reputation as a destination for aerospace investment, attracting global firms like Airbus and Boeing to establish innovation labs in the city</w:t>
      </w:r>
    </w:p>
    <w:p>
      <w:pPr>
        <w:pStyle w:val="FirstParagraph"/>
      </w:pPr>
      <w:r>
        <w:t xml:space="preserve">Crucially, this initiative recognizes that effective aerospace solutions must be tailored to Brazil's specific environmental realities. The project will incorporate lessons from Rio's unique challenges—such as high humidity affecting battery performance and mountainous terrain disrupting communication signals—into core engineering principles, creating technologies with global applicability in tropical regions.</w:t>
      </w:r>
    </w:p>
    <w:bookmarkEnd w:id="24"/>
    <w:bookmarkStart w:id="25" w:name="expected-outcomes-impact"/>
    <w:p>
      <w:pPr>
        <w:pStyle w:val="Heading2"/>
      </w:pPr>
      <w:r>
        <w:t xml:space="preserve">6. Expected Outcomes &amp; Impact</w:t>
      </w:r>
    </w:p>
    <w:p>
      <w:pPr>
        <w:pStyle w:val="FirstParagraph"/>
      </w:pPr>
      <w:r>
        <w:t xml:space="preserve">This comprehensive</w:t>
      </w:r>
      <w:r>
        <w:t xml:space="preserve"> </w:t>
      </w:r>
      <w:r>
        <w:rPr>
          <w:bCs/>
          <w:b/>
        </w:rPr>
        <w:t xml:space="preserve">Research Proposal</w:t>
      </w:r>
      <w:r>
        <w:t xml:space="preserve"> </w:t>
      </w:r>
      <w:r>
        <w:t xml:space="preserve">anticipates delivering:</w:t>
      </w:r>
    </w:p>
    <w:p>
      <w:pPr>
        <w:numPr>
          <w:ilvl w:val="0"/>
          <w:numId w:val="1006"/>
        </w:numPr>
        <w:pStyle w:val="Compact"/>
      </w:pPr>
      <w:r>
        <w:t xml:space="preserve">A fully operational eVTOL prototype certified for Rio's airspace by 2028, featuring a 150km range and 4-passenger capacity</w:t>
      </w:r>
    </w:p>
    <w:p>
      <w:pPr>
        <w:numPr>
          <w:ilvl w:val="0"/>
          <w:numId w:val="1006"/>
        </w:numPr>
        <w:pStyle w:val="Compact"/>
      </w:pPr>
      <w:r>
        <w:t xml:space="preserve">Three peer-reviewed publications in top aerospace journals (e.g., Journal of Aircraft) with focus on tropical environmental adaptations</w:t>
      </w:r>
    </w:p>
    <w:p>
      <w:pPr>
        <w:numPr>
          <w:ilvl w:val="0"/>
          <w:numId w:val="1006"/>
        </w:numPr>
        <w:pStyle w:val="Compact"/>
      </w:pPr>
      <w:r>
        <w:t xml:space="preserve">An open-source AI traffic management platform accessible to Latin American cities</w:t>
      </w:r>
    </w:p>
    <w:p>
      <w:pPr>
        <w:numPr>
          <w:ilvl w:val="0"/>
          <w:numId w:val="1006"/>
        </w:numPr>
        <w:pStyle w:val="Compact"/>
      </w:pPr>
      <w:r>
        <w:t xml:space="preserve">A skilled workforce pipeline: 250 new graduates from Rio de Janeiro universities trained as specialized</w:t>
      </w:r>
      <w:r>
        <w:t xml:space="preserve"> </w:t>
      </w:r>
      <w:r>
        <w:rPr>
          <w:bCs/>
          <w:b/>
        </w:rPr>
        <w:t xml:space="preserve">Aerospace Engineer</w:t>
      </w:r>
      <w:r>
        <w:t xml:space="preserve"> </w:t>
      </w:r>
      <w:r>
        <w:t xml:space="preserve">professionals in sustainable aviation systems by 2030</w:t>
      </w:r>
    </w:p>
    <w:p>
      <w:pPr>
        <w:pStyle w:val="FirstParagraph"/>
      </w:pPr>
      <w:r>
        <w:t xml:space="preserve">The long-term impact extends beyond technology. By embedding aerospace innovation within Rio's urban fabric, this project will transform the city's identity from a tourist destination to an international hub for next-generation transportation solutions. The success of this initiative in</w:t>
      </w:r>
      <w:r>
        <w:t xml:space="preserve"> </w:t>
      </w:r>
      <w:r>
        <w:rPr>
          <w:bCs/>
          <w:b/>
        </w:rPr>
        <w:t xml:space="preserve">Brazil Rio de Janeiro</w:t>
      </w:r>
      <w:r>
        <w:t xml:space="preserve"> </w:t>
      </w:r>
      <w:r>
        <w:t xml:space="preserve">could serve as a replicable model for other megacities facing similar mobility challenges across Brazil and Latin America.</w:t>
      </w:r>
    </w:p>
    <w:bookmarkEnd w:id="25"/>
    <w:bookmarkStart w:id="26" w:name="conclusion"/>
    <w:p>
      <w:pPr>
        <w:pStyle w:val="Heading2"/>
      </w:pPr>
      <w:r>
        <w:t xml:space="preserve">7. Conclusion</w:t>
      </w:r>
    </w:p>
    <w:p>
      <w:pPr>
        <w:pStyle w:val="FirstParagraph"/>
      </w:pPr>
      <w:r>
        <w:t xml:space="preserve">This Research Proposal represents more than an engineering project—it is a strategic investment in Brazil's technological autonomy and sustainable urban future. By focusing on the unique challenges of Rio de Janeiro, we will develop aerospace solutions that are not just technically advanced but culturally and environmentally appropriate for the Brazilian context. The collaboration between academia (UFRJ, IMPA), industry (Embraer, AVIC), and municipal government creates a rare ecosystem where an</w:t>
      </w:r>
      <w:r>
        <w:t xml:space="preserve"> </w:t>
      </w:r>
      <w:r>
        <w:rPr>
          <w:bCs/>
          <w:b/>
        </w:rPr>
        <w:t xml:space="preserve">Aerospace Engineer</w:t>
      </w:r>
      <w:r>
        <w:t xml:space="preserve"> </w:t>
      </w:r>
      <w:r>
        <w:t xml:space="preserve">can directly translate innovation into tangible urban benefits. As Brazil positions itself as a leader in the global aerospace market beyond traditional commercial aircraft manufacturing, Rio de Janeiro must become the proving ground for the next generation of sustainable aviation technologies. This project will lay the foundation for Brazil to lead in an emerging $1 trillion urban air mobility market while creating high-value jobs and reducing environmental impact. The time for focused, place-based aerospace innovation in</w:t>
      </w:r>
      <w:r>
        <w:t xml:space="preserve"> </w:t>
      </w:r>
      <w:r>
        <w:rPr>
          <w:bCs/>
          <w:b/>
        </w:rPr>
        <w:t xml:space="preserve">Brazil Rio de Janeiro</w:t>
      </w:r>
      <w:r>
        <w:t xml:space="preserve"> </w:t>
      </w:r>
      <w:r>
        <w:t xml:space="preserve">is now.</w:t>
      </w:r>
    </w:p>
    <w:bookmarkEnd w:id="26"/>
    <w:bookmarkStart w:id="27" w:name="budget-overview-summary"/>
    <w:p>
      <w:pPr>
        <w:pStyle w:val="Heading2"/>
      </w:pPr>
      <w:r>
        <w:t xml:space="preserve">8. Budget Overview (Summary)</w:t>
      </w:r>
    </w:p>
    <w:p>
      <w:pPr>
        <w:pStyle w:val="FirstParagraph"/>
      </w:pPr>
      <w:r>
        <w:t xml:space="preserve">Total Project Cost: R$ 450 million (≈ $90 million USD) over 36 months</w:t>
      </w:r>
    </w:p>
    <w:p>
      <w:pPr>
        <w:numPr>
          <w:ilvl w:val="0"/>
          <w:numId w:val="1007"/>
        </w:numPr>
        <w:pStyle w:val="Compact"/>
      </w:pPr>
      <w:r>
        <w:t xml:space="preserve">Technology Development: R$ 210 million (47%)</w:t>
      </w:r>
    </w:p>
    <w:p>
      <w:pPr>
        <w:numPr>
          <w:ilvl w:val="0"/>
          <w:numId w:val="1007"/>
        </w:numPr>
        <w:pStyle w:val="Compact"/>
      </w:pPr>
      <w:r>
        <w:t xml:space="preserve">Infrastructure &amp; Testing Facilities: R$ 120 million (27%)</w:t>
      </w:r>
    </w:p>
    <w:p>
      <w:pPr>
        <w:numPr>
          <w:ilvl w:val="0"/>
          <w:numId w:val="1007"/>
        </w:numPr>
        <w:pStyle w:val="Compact"/>
      </w:pPr>
      <w:r>
        <w:t xml:space="preserve">Talent Development &amp; Training Programs: R$ 75 million (17%)</w:t>
      </w:r>
    </w:p>
    <w:p>
      <w:pPr>
        <w:numPr>
          <w:ilvl w:val="0"/>
          <w:numId w:val="1007"/>
        </w:numPr>
        <w:pStyle w:val="Compact"/>
      </w:pPr>
      <w:r>
        <w:t xml:space="preserve">Community Integration &amp; Certification: R$ 45 million (10%)</w:t>
      </w:r>
    </w:p>
    <w:p>
      <w:pPr>
        <w:pStyle w:val="FirstParagraph"/>
      </w:pPr>
      <w:r>
        <w:t xml:space="preserve">Funding sources will include Brazilian government agencies (FINEP, CNPq), private sector co-investment from Embraer and local tech firms, and international climate finance mechanisms.</w:t>
      </w:r>
    </w:p>
    <w:p>
      <w:pPr>
        <w:pStyle w:val="BodyText"/>
      </w:pPr>
      <w:r>
        <w:rPr>
          <w:bCs/>
          <w:b/>
        </w:rPr>
        <w:t xml:space="preserve">This Research Proposal establishes a clear roadmap for Brazil Rio de Janeiro to become the epicenter of sustainable aerospace innovation in the Global South. By centering our work on Rio's unique urban environment, we will develop technologies that are not only globally competitive but deeply rooted in Brazilian context—proving that an</w:t>
      </w:r>
      <w:r>
        <w:rPr>
          <w:bCs/>
          <w:b/>
        </w:rPr>
        <w:t xml:space="preserve"> </w:t>
      </w:r>
      <w:r>
        <w:rPr>
          <w:bCs/>
          <w:b/>
          <w:bCs/>
          <w:b/>
        </w:rPr>
        <w:t xml:space="preserve">Aerospace Engineer</w:t>
      </w:r>
      <w:r>
        <w:rPr>
          <w:bCs/>
          <w:b/>
        </w:rPr>
        <w:t xml:space="preserve"> </w:t>
      </w:r>
      <w:r>
        <w:rPr>
          <w:bCs/>
          <w:b/>
        </w:rPr>
        <w:t xml:space="preserve">can be both a global innovator and a local catalyst for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Brazil Rio de Janeiro</dc:title>
  <dc:creator/>
  <dc:language>en</dc:language>
  <cp:keywords/>
  <dcterms:created xsi:type="dcterms:W3CDTF">2026-07-21T04:12:24Z</dcterms:created>
  <dcterms:modified xsi:type="dcterms:W3CDTF">2026-07-21T04:12:24Z</dcterms:modified>
</cp:coreProperties>
</file>

<file path=docProps/custom.xml><?xml version="1.0" encoding="utf-8"?>
<Properties xmlns="http://schemas.openxmlformats.org/officeDocument/2006/custom-properties" xmlns:vt="http://schemas.openxmlformats.org/officeDocument/2006/docPropsVTypes"/>
</file>