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903010238c52190f48cb27258a6d84cf88d5ae6"/>
    <w:p>
      <w:pPr>
        <w:pStyle w:val="Heading1"/>
      </w:pPr>
      <w:r>
        <w:t xml:space="preserve">Research Proposal: Establishing Sustainable Aerospace Engineering Frameworks for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presents a compelling yet underexplored frontier for aerospace engineering innovation. As the largest country in sub-Saharan Africa with vast natural resources and complex environmental challenges, DR Congo Kinshasa urgently requires cutting-edge technological solutions to address issues like deforestation monitoring, mineral resource management, and disaster response. This</w:t>
      </w:r>
      <w:r>
        <w:t xml:space="preserve"> </w:t>
      </w:r>
      <w:r>
        <w:rPr>
          <w:bCs/>
          <w:b/>
        </w:rPr>
        <w:t xml:space="preserve">Research Proposal</w:t>
      </w:r>
      <w:r>
        <w:t xml:space="preserve"> </w:t>
      </w:r>
      <w:r>
        <w:t xml:space="preserve">outlines a transformative initiative to establish a localized aerospace engineering research framework in Kinshasa. The project aims to empower local talent through the development of an</w:t>
      </w:r>
      <w:r>
        <w:t xml:space="preserve"> </w:t>
      </w:r>
      <w:r>
        <w:rPr>
          <w:iCs/>
          <w:i/>
        </w:rPr>
        <w:t xml:space="preserve">Aerospace Engineer</w:t>
      </w:r>
      <w:r>
        <w:t xml:space="preserve"> </w:t>
      </w:r>
      <w:r>
        <w:t xml:space="preserve">training and innovation ecosystem tailored to DR Congo's unique geographical and socio-economic context.</w:t>
      </w:r>
    </w:p>
    <w:bookmarkEnd w:id="20"/>
    <w:bookmarkStart w:id="21" w:name="problem-statement"/>
    <w:p>
      <w:pPr>
        <w:pStyle w:val="Heading2"/>
      </w:pPr>
      <w:r>
        <w:t xml:space="preserve">2. Problem Statement</w:t>
      </w:r>
    </w:p>
    <w:p>
      <w:pPr>
        <w:pStyle w:val="FirstParagraph"/>
      </w:pPr>
      <w:r>
        <w:t xml:space="preserve">Currently, DR Congo lacks any institutional infrastructure for aerospace engineering research or applications. The country relies entirely on foreign satellite data and external technical support for critical environmental and resource management tasks, creating vulnerabilities in data sovereignty, cost inefficiency, and limited capacity building. Kinshasa's dense urban environment combined with the nation's 2.3 million square kilometers of rainforest presents unprecedented challenges requiring localized aerospace solutions. Without a dedicated</w:t>
      </w:r>
      <w:r>
        <w:t xml:space="preserve"> </w:t>
      </w:r>
      <w:r>
        <w:rPr>
          <w:iCs/>
          <w:i/>
        </w:rPr>
        <w:t xml:space="preserve">Aerospace Engineer</w:t>
      </w:r>
      <w:r>
        <w:t xml:space="preserve"> </w:t>
      </w:r>
      <w:r>
        <w:t xml:space="preserve">workforce trained in context-specific applications, DR Congo remains excluded from the global space economy and misses opportunities to leverage satellite data for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establish DR Congo Kinshasa's first academic-industrial partnership for aerospace engineering education, focusing on drone-based remote sensing and small satellite applications.</w:t>
      </w:r>
    </w:p>
    <w:p>
      <w:pPr>
        <w:numPr>
          <w:ilvl w:val="0"/>
          <w:numId w:val="1001"/>
        </w:numPr>
        <w:pStyle w:val="Compact"/>
      </w:pPr>
      <w:r>
        <w:t xml:space="preserve">To develop an open-source data platform using locally collected drone and satellite imagery to monitor deforestation in the Congo Basin and urban expansion in Kinshasa.</w:t>
      </w:r>
    </w:p>
    <w:p>
      <w:pPr>
        <w:numPr>
          <w:ilvl w:val="0"/>
          <w:numId w:val="1001"/>
        </w:numPr>
        <w:pStyle w:val="Compact"/>
      </w:pPr>
      <w:r>
        <w:t xml:space="preserve">To train 30+ local</w:t>
      </w:r>
      <w:r>
        <w:t xml:space="preserve"> </w:t>
      </w:r>
      <w:r>
        <w:rPr>
          <w:iCs/>
          <w:i/>
        </w:rPr>
        <w:t xml:space="preserve">Aerospace Engineer</w:t>
      </w:r>
      <w:r>
        <w:t xml:space="preserve"> </w:t>
      </w:r>
      <w:r>
        <w:t xml:space="preserve">professionals within five years, with emphasis on indigenous knowledge integration and sustainable technology adaptation.</w:t>
      </w:r>
    </w:p>
    <w:p>
      <w:pPr>
        <w:numPr>
          <w:ilvl w:val="0"/>
          <w:numId w:val="1001"/>
        </w:numPr>
        <w:pStyle w:val="Compact"/>
      </w:pPr>
      <w:r>
        <w:t xml:space="preserve">To demonstrate concrete applications of aerospace technology for resource management, including mining site monitoring and flood prediction in the Democratic Republic of the Congo's critical waterways.</w:t>
      </w:r>
    </w:p>
    <w:bookmarkEnd w:id="22"/>
    <w:bookmarkStart w:id="23" w:name="X422408ee28614f7c6a3710b22327699fc986c82"/>
    <w:p>
      <w:pPr>
        <w:pStyle w:val="Heading2"/>
      </w:pPr>
      <w:r>
        <w:t xml:space="preserve">4. Contextual Significance: Why DR Congo Kinshasa?</w:t>
      </w:r>
    </w:p>
    <w:p>
      <w:pPr>
        <w:pStyle w:val="FirstParagraph"/>
      </w:pPr>
      <w:r>
        <w:t xml:space="preserve">DR Congo Kinshasa holds strategic significance as Africa's third-largest city with immense developmental potential. The nation possesses 60% of the world's cobalt reserves and contains 10% of the planet's remaining rainforest – both requiring advanced monitoring capabilities. Unlike traditional aerospace hubs, this project prioritizes low-cost, high-impact solutions suitable for resource-constrained environments. A</w:t>
      </w:r>
      <w:r>
        <w:t xml:space="preserve"> </w:t>
      </w:r>
      <w:r>
        <w:rPr>
          <w:iCs/>
          <w:i/>
        </w:rPr>
        <w:t xml:space="preserve">Aerospace Engineer</w:t>
      </w:r>
      <w:r>
        <w:t xml:space="preserve"> </w:t>
      </w:r>
      <w:r>
        <w:t xml:space="preserve">operating in Kinshasa must navigate unique challenges: limited infrastructure, seasonal flooding affecting drone operations, and the need to translate complex spatial data into actionable insights for local policymakers. This context demands a research approach that moves beyond Western aerospace models toward culturally resonant engineering practices.</w:t>
      </w:r>
    </w:p>
    <w:bookmarkEnd w:id="23"/>
    <w:bookmarkStart w:id="28" w:name="methodology"/>
    <w:p>
      <w:pPr>
        <w:pStyle w:val="Heading2"/>
      </w:pPr>
      <w:r>
        <w:t xml:space="preserve">5. Methodology</w:t>
      </w:r>
    </w:p>
    <w:p>
      <w:pPr>
        <w:pStyle w:val="FirstParagraph"/>
      </w:pPr>
      <w:r>
        <w:t xml:space="preserve">This interdisciplinary project employs a phased methodology:</w:t>
      </w:r>
    </w:p>
    <w:bookmarkStart w:id="24" w:name="phase-1-baseline-assessment-months-1-6"/>
    <w:p>
      <w:pPr>
        <w:pStyle w:val="Heading3"/>
      </w:pPr>
      <w:r>
        <w:t xml:space="preserve">Phase 1: Baseline Assessment (Months 1-6)</w:t>
      </w:r>
    </w:p>
    <w:p>
      <w:pPr>
        <w:pStyle w:val="FirstParagraph"/>
      </w:pPr>
      <w:r>
        <w:t xml:space="preserve">Conduct terrain analysis of Kinshasa and surrounding ecosystems, identifying optimal drone flight corridors and satellite data integration points. Collaborate with University of Kinshasa's engineering department to assess existing technical capacity.</w:t>
      </w:r>
    </w:p>
    <w:bookmarkEnd w:id="24"/>
    <w:bookmarkStart w:id="25" w:name="X4dfe2b38da36f328ff8d8b3dbaf40425822cbaa"/>
    <w:p>
      <w:pPr>
        <w:pStyle w:val="Heading3"/>
      </w:pPr>
      <w:r>
        <w:t xml:space="preserve">Phase 2: Technology Adaptation (Months 7-18)</w:t>
      </w:r>
    </w:p>
    <w:p>
      <w:pPr>
        <w:pStyle w:val="FirstParagraph"/>
      </w:pPr>
      <w:r>
        <w:t xml:space="preserve">Customize off-the-shelf drones for Congo Basin conditions (e.g., humidity-resistant sensors, solar-powered charging stations). Develop AI algorithms trained on local vegetation patterns to automatically detect illegal logging – a critical application for DR Congo's environmental governance.</w:t>
      </w:r>
    </w:p>
    <w:bookmarkEnd w:id="25"/>
    <w:bookmarkStart w:id="26" w:name="phase-3-capacity-building-ongoing"/>
    <w:p>
      <w:pPr>
        <w:pStyle w:val="Heading3"/>
      </w:pPr>
      <w:r>
        <w:t xml:space="preserve">Phase 3: Capacity Building (Ongoing)</w:t>
      </w:r>
    </w:p>
    <w:p>
      <w:pPr>
        <w:pStyle w:val="FirstParagraph"/>
      </w:pPr>
      <w:r>
        <w:t xml:space="preserve">Create a certification program for aspiring</w:t>
      </w:r>
      <w:r>
        <w:t xml:space="preserve"> </w:t>
      </w:r>
      <w:r>
        <w:rPr>
          <w:iCs/>
          <w:i/>
        </w:rPr>
        <w:t xml:space="preserve">Aerospace Engineer</w:t>
      </w:r>
      <w:r>
        <w:t xml:space="preserve"> </w:t>
      </w:r>
      <w:r>
        <w:t xml:space="preserve">professionals, combining theoretical coursework with fieldwork in Kinshasa's urban and forest environments. Partner with Congolese mining cooperatives to deploy drone systems for safe site monitoring.</w:t>
      </w:r>
    </w:p>
    <w:bookmarkEnd w:id="26"/>
    <w:bookmarkStart w:id="27" w:name="X55d537225dbc71114fced58462247769b7ceba1"/>
    <w:p>
      <w:pPr>
        <w:pStyle w:val="Heading3"/>
      </w:pPr>
      <w:r>
        <w:t xml:space="preserve">Phase 4: Data Application &amp; Policy Integration (Months 19-36)</w:t>
      </w:r>
    </w:p>
    <w:p>
      <w:pPr>
        <w:pStyle w:val="FirstParagraph"/>
      </w:pPr>
      <w:r>
        <w:t xml:space="preserve">Work directly with DR Congo's Ministry of Environment and Kinshasa City Council to implement pilot projects. Examples include monitoring the Lualaba River flood dynamics and optimizing waste management routes using drone-generated topographic maps.</w:t>
      </w:r>
    </w:p>
    <w:bookmarkEnd w:id="27"/>
    <w:bookmarkEnd w:id="28"/>
    <w:bookmarkStart w:id="29"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t xml:space="preserve">A fully operational aerospace research hub at University of Kinshasa within 18 months</w:t>
      </w:r>
    </w:p>
    <w:p>
      <w:pPr>
        <w:numPr>
          <w:ilvl w:val="0"/>
          <w:numId w:val="1002"/>
        </w:numPr>
        <w:pStyle w:val="Compact"/>
      </w:pPr>
      <w:r>
        <w:t xml:space="preserve">A locally developed drone-based monitoring system for deforestation, validated across 3 key forest regions near Kinshasa</w:t>
      </w:r>
    </w:p>
    <w:p>
      <w:pPr>
        <w:numPr>
          <w:ilvl w:val="0"/>
          <w:numId w:val="1002"/>
        </w:numPr>
        <w:pStyle w:val="Compact"/>
      </w:pPr>
      <w:r>
        <w:t xml:space="preserve">Curriculum framework for national certification of Congolese Aerospace Engineer professionals</w:t>
      </w:r>
    </w:p>
    <w:p>
      <w:pPr>
        <w:numPr>
          <w:ilvl w:val="0"/>
          <w:numId w:val="1002"/>
        </w:numPr>
        <w:pStyle w:val="Compact"/>
      </w:pPr>
      <w:r>
        <w:t xml:space="preserve">Policies adopted by DR Congo's government integrating aerospace data into national resource management frameworks</w:t>
      </w:r>
    </w:p>
    <w:bookmarkEnd w:id="29"/>
    <w:bookmarkStart w:id="30" w:name="X43d986db1feb07e8041b778086a3e1f1194d6c4"/>
    <w:p>
      <w:pPr>
        <w:pStyle w:val="Heading2"/>
      </w:pPr>
      <w:r>
        <w:t xml:space="preserve">7. Significance for DR Congo Kinshasa Development</w:t>
      </w:r>
    </w:p>
    <w:p>
      <w:pPr>
        <w:pStyle w:val="FirstParagraph"/>
      </w:pPr>
      <w:r>
        <w:t xml:space="preserve">The long-term impact extends beyond technology: This initiative positions DR Congo Kinshasa as a regional leader in sustainable aerospace innovation. By training indigenous</w:t>
      </w:r>
      <w:r>
        <w:t xml:space="preserve"> </w:t>
      </w:r>
      <w:r>
        <w:rPr>
          <w:iCs/>
          <w:i/>
        </w:rPr>
        <w:t xml:space="preserve">Aerospace Engineer</w:t>
      </w:r>
      <w:r>
        <w:t xml:space="preserve"> </w:t>
      </w:r>
      <w:r>
        <w:t xml:space="preserve">talent, the project combats brain drain while creating high-value local jobs in an emerging field. Crucially, it transforms satellite data from passive imports into active national assets – enabling transparent resource governance and reducing corruption risks in mining and forestry sectors. For Kinshasa's 15+ million residents, this means safer cities through flood prediction systems and improved air quality monitoring using drone-based pollution mapping.</w:t>
      </w:r>
    </w:p>
    <w:bookmarkEnd w:id="30"/>
    <w:bookmarkStart w:id="31"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Certification of initial Aerospace Engineer cohort; First drone deployment in Lualaba River basin; DR Congo Kinshasa satellite data platform launch</w:t>
            </w:r>
          </w:p>
        </w:tc>
      </w:tr>
      <w:tr>
        <w:tc>
          <w:tcPr/>
          <w:p>
            <w:pPr>
              <w:pStyle w:val="Compact"/>
              <w:jc w:val="left"/>
            </w:pPr>
            <w:r>
              <w:t xml:space="preserve">Year 2</w:t>
            </w:r>
          </w:p>
        </w:tc>
        <w:tc>
          <w:tcPr/>
          <w:p>
            <w:pPr>
              <w:pStyle w:val="Compact"/>
              <w:jc w:val="left"/>
            </w:pPr>
            <w:r>
              <w:t xml:space="preserve">Integration of aerospace data into Kinshasa City planning; Partnerships with 3 major Congolese mining companies for site monitoring systems</w:t>
            </w:r>
          </w:p>
        </w:tc>
      </w:tr>
      <w:tr>
        <w:tc>
          <w:tcPr/>
          <w:p>
            <w:pPr>
              <w:pStyle w:val="Compact"/>
              <w:jc w:val="left"/>
            </w:pPr>
            <w:r>
              <w:t xml:space="preserve">Year 3</w:t>
            </w:r>
          </w:p>
        </w:tc>
        <w:tc>
          <w:tcPr/>
          <w:p>
            <w:pPr>
              <w:pStyle w:val="Compact"/>
              <w:jc w:val="left"/>
            </w:pPr>
            <w:r>
              <w:t xml:space="preserve">National policy adoption framework for aerospace data governance; Expansion to cover 10+ forest conservation zones in DR Congo</w:t>
            </w:r>
          </w:p>
        </w:tc>
      </w:tr>
    </w:tbl>
    <w:bookmarkEnd w:id="31"/>
    <w:bookmarkStart w:id="32" w:name="X1da3ebe289d0337be87e23feb47f1dfaa6f8c37"/>
    <w:p>
      <w:pPr>
        <w:pStyle w:val="Heading2"/>
      </w:pPr>
      <w:r>
        <w:t xml:space="preserve">9. Conclusion: A New Chapter for Aerospace Engineering in Kinshasa</w:t>
      </w:r>
    </w:p>
    <w:p>
      <w:pPr>
        <w:pStyle w:val="FirstParagraph"/>
      </w:pPr>
      <w:r>
        <w:t xml:space="preserve">This</w:t>
      </w:r>
      <w:r>
        <w:t xml:space="preserve"> </w:t>
      </w:r>
      <w:r>
        <w:rPr>
          <w:bCs/>
          <w:b/>
        </w:rPr>
        <w:t xml:space="preserve">Research Proposal</w:t>
      </w:r>
      <w:r>
        <w:t xml:space="preserve"> </w:t>
      </w:r>
      <w:r>
        <w:t xml:space="preserve">represents more than a technical initiative – it is a strategic investment in DR Congo Kinshasa's sovereignty and sustainable future. By creating a homegrown aerospace engineering capability, we empower the Democratic Republic of the Congo to independently harness space technology for national development rather than remaining dependent on foreign providers. The role of the Congolese</w:t>
      </w:r>
      <w:r>
        <w:t xml:space="preserve"> </w:t>
      </w:r>
      <w:r>
        <w:rPr>
          <w:iCs/>
          <w:i/>
        </w:rPr>
        <w:t xml:space="preserve">Aerospace Engineer</w:t>
      </w:r>
      <w:r>
        <w:t xml:space="preserve"> </w:t>
      </w:r>
      <w:r>
        <w:t xml:space="preserve">will evolve from technical practitioner to community catalyst, translating complex satellite data into actionable insights for Kinshasa's urban planners, environmental policymakers, and rural communities alike. In an era where space is increasingly commercialized and militarized, this project offers a compelling model for how aerospace engineering can serve as an engine of inclusive development in Africa's most challenging environments. The success of this initiative will set a precedent for similar efforts across the continent, proving that aerospace innovation is not confined to traditional tech hubs but can flourish where it is most needed – right here in DR Congo Kinshasa.</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DR Congo Kinshasa</dc:title>
  <dc:creator/>
  <dc:language>en</dc:language>
  <cp:keywords/>
  <dcterms:created xsi:type="dcterms:W3CDTF">2026-04-29T02:38:03Z</dcterms:created>
  <dcterms:modified xsi:type="dcterms:W3CDTF">2026-04-29T02:38:03Z</dcterms:modified>
</cp:coreProperties>
</file>

<file path=docProps/custom.xml><?xml version="1.0" encoding="utf-8"?>
<Properties xmlns="http://schemas.openxmlformats.org/officeDocument/2006/custom-properties" xmlns:vt="http://schemas.openxmlformats.org/officeDocument/2006/docPropsVTypes"/>
</file>