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Development</w:t>
      </w:r>
      <w:r>
        <w:t xml:space="preserve"> </w:t>
      </w:r>
      <w:r>
        <w:t xml:space="preserve">in</w:t>
      </w:r>
      <w:r>
        <w:t xml:space="preserve"> </w:t>
      </w:r>
      <w:r>
        <w:t xml:space="preserve">Casablanca,</w:t>
      </w:r>
      <w:r>
        <w:t xml:space="preserve"> </w:t>
      </w:r>
      <w:r>
        <w:t xml:space="preserve">Morocco</w:t>
      </w:r>
    </w:p>
    <w:bookmarkStart w:id="27" w:name="X911cdabe0404064834df53b45d22f52e602fdff"/>
    <w:p>
      <w:pPr>
        <w:pStyle w:val="Heading1"/>
      </w:pPr>
      <w:r>
        <w:t xml:space="preserve">Research Proposal: Building a Sustainable Aerospace Engineering Ecosystem in Casablanca, Morocco</w:t>
      </w:r>
    </w:p>
    <w:p>
      <w:pPr>
        <w:pStyle w:val="FirstParagraph"/>
      </w:pPr>
      <w:r>
        <w:rPr>
          <w:bCs/>
          <w:b/>
        </w:rPr>
        <w:t xml:space="preserve">Submitted to:</w:t>
      </w:r>
      <w:r>
        <w:t xml:space="preserve"> </w:t>
      </w:r>
      <w:r>
        <w:t xml:space="preserve">Ministry of Higher Education, Scientific Research and Innovation (Morocco)</w:t>
      </w:r>
      <w:r>
        <w:br/>
      </w:r>
      <w:r>
        <w:rPr>
          <w:bCs/>
          <w:b/>
        </w:rPr>
        <w:t xml:space="preserve">Prepared for:</w:t>
      </w:r>
      <w:r>
        <w:t xml:space="preserve"> </w:t>
      </w:r>
      <w:r>
        <w:t xml:space="preserve">Hassan II University of Casablanca &amp; National Institute of Aeronautics and Space (INAS)</w:t>
      </w:r>
      <w:r>
        <w:br/>
      </w:r>
      <w:r>
        <w:rPr>
          <w:bCs/>
          <w:b/>
        </w:rPr>
        <w:t xml:space="preserve">Date:</w:t>
      </w:r>
      <w:r>
        <w:t xml:space="preserve"> </w:t>
      </w:r>
      <w:r>
        <w:t xml:space="preserve">October 26, 2023</w:t>
      </w:r>
    </w:p>
    <w:bookmarkStart w:id="20" w:name="X2677c70de0fb65530cf1c8f5803e548c75b9eff"/>
    <w:p>
      <w:pPr>
        <w:pStyle w:val="Heading2"/>
      </w:pPr>
      <w:r>
        <w:t xml:space="preserve">I. Introduction: Strategic Imperative for Aerospace Engineering in Morocco Casablanca</w:t>
      </w:r>
    </w:p>
    <w:p>
      <w:pPr>
        <w:pStyle w:val="FirstParagraph"/>
      </w:pPr>
      <w:r>
        <w:t xml:space="preserve">This Research Proposal outlines a strategic initiative to establish a world-class</w:t>
      </w:r>
      <w:r>
        <w:t xml:space="preserve"> </w:t>
      </w:r>
      <w:r>
        <w:rPr>
          <w:bCs/>
          <w:b/>
        </w:rPr>
        <w:t xml:space="preserve">Aerospace Engineer</w:t>
      </w:r>
      <w:r>
        <w:t xml:space="preserve"> </w:t>
      </w:r>
      <w:r>
        <w:t xml:space="preserve">development pipeline within the dynamic economic hub of</w:t>
      </w:r>
      <w:r>
        <w:t xml:space="preserve"> </w:t>
      </w:r>
      <w:r>
        <w:rPr>
          <w:bCs/>
          <w:b/>
        </w:rPr>
        <w:t xml:space="preserve">Morocco Casablanca</w:t>
      </w:r>
      <w:r>
        <w:t xml:space="preserve">. As Africa's leading financial and commercial center, Casablanca presents an unparalleled opportunity to catalyze Morocco's entry into the global aerospace value chain. The Moroccan government's Vision 2030 and National Aerospace Strategy explicitly target developing high-value engineering sectors. However, a critical shortage of locally trained</w:t>
      </w:r>
      <w:r>
        <w:t xml:space="preserve"> </w:t>
      </w:r>
      <w:r>
        <w:rPr>
          <w:bCs/>
          <w:b/>
        </w:rPr>
        <w:t xml:space="preserve">Aerospace Engineer</w:t>
      </w:r>
      <w:r>
        <w:t xml:space="preserve"> </w:t>
      </w:r>
      <w:r>
        <w:t xml:space="preserve">talent remains the primary bottleneck to attracting major industry investment and establishing sustainable local manufacturing capabilities in Casablanca. This research addresses this gap through a multi-faceted, industry-academia integrated approach centered in Casablanca.</w:t>
      </w:r>
    </w:p>
    <w:bookmarkEnd w:id="20"/>
    <w:bookmarkStart w:id="21" w:name="X636e712077f404593e3bb9ff124558dba317407"/>
    <w:p>
      <w:pPr>
        <w:pStyle w:val="Heading2"/>
      </w:pPr>
      <w:r>
        <w:t xml:space="preserve">II. Problem Statement: The Current Gap in Morocco Casablanca</w:t>
      </w:r>
    </w:p>
    <w:p>
      <w:pPr>
        <w:pStyle w:val="FirstParagraph"/>
      </w:pPr>
      <w:r>
        <w:t xml:space="preserve">While Morocco possesses strategic advantages – including its geographic location serving Europe, Africa, and the Americas; a skilled workforce base; and existing partnerships with global aerospace leaders (e.g., Airbus, Thales) – the development of indigenous</w:t>
      </w:r>
      <w:r>
        <w:t xml:space="preserve"> </w:t>
      </w:r>
      <w:r>
        <w:rPr>
          <w:bCs/>
          <w:b/>
        </w:rPr>
        <w:t xml:space="preserve">Aerospace Engineer</w:t>
      </w:r>
      <w:r>
        <w:t xml:space="preserve"> </w:t>
      </w:r>
      <w:r>
        <w:t xml:space="preserve">expertise in Casablanca is severely constrained. Current engineering programs at major universities lack specialized curricula aligned with modern aerospace demands (composites, avionics integration, sustainable propulsion). Furthermore, Casablanca's nascent aerospace ecosystem lacks dedicated R&amp;D facilities and industry mentorship opportunities specifically focused on developing the next generation of</w:t>
      </w:r>
      <w:r>
        <w:t xml:space="preserve"> </w:t>
      </w:r>
      <w:r>
        <w:rPr>
          <w:bCs/>
          <w:b/>
        </w:rPr>
        <w:t xml:space="preserve">Aerospace Engineer</w:t>
      </w:r>
      <w:r>
        <w:t xml:space="preserve"> </w:t>
      </w:r>
      <w:r>
        <w:t xml:space="preserve">talent. A 2022 Ministry report indicated that over 85% of senior engineering roles in Morocco's emerging aerospace supply chain are filled by foreign nationals, primarily due to the absence of locally produced, industry-ready</w:t>
      </w:r>
      <w:r>
        <w:t xml:space="preserve"> </w:t>
      </w:r>
      <w:r>
        <w:rPr>
          <w:bCs/>
          <w:b/>
        </w:rPr>
        <w:t xml:space="preserve">Aerospace Engineer</w:t>
      </w:r>
      <w:r>
        <w:t xml:space="preserve">s. This dependency stifles long-term economic sovereignty and innovation within</w:t>
      </w:r>
      <w:r>
        <w:t xml:space="preserve"> </w:t>
      </w:r>
      <w:r>
        <w:rPr>
          <w:bCs/>
          <w:b/>
        </w:rPr>
        <w:t xml:space="preserve">Morocco Casablanca</w:t>
      </w:r>
      <w:r>
        <w:t xml:space="preserve">.</w:t>
      </w:r>
    </w:p>
    <w:bookmarkEnd w:id="21"/>
    <w:bookmarkStart w:id="22" w:name="X9a570d62a367337a8b564e0fbfc98d666f5ebaf"/>
    <w:p>
      <w:pPr>
        <w:pStyle w:val="Heading2"/>
      </w:pPr>
      <w:r>
        <w:t xml:space="preserve">III. Research Objectives: Building the Casablanca Aerospace Engine</w:t>
      </w:r>
    </w:p>
    <w:p>
      <w:pPr>
        <w:pStyle w:val="FirstParagraph"/>
      </w:pPr>
      <w:r>
        <w:t xml:space="preserve">This proposed research aims to create a replicable model for developing indigenous aerospace engineering capacity in Casablanca through four key objectives:</w:t>
      </w:r>
    </w:p>
    <w:p>
      <w:pPr>
        <w:numPr>
          <w:ilvl w:val="0"/>
          <w:numId w:val="1001"/>
        </w:numPr>
        <w:pStyle w:val="Compact"/>
      </w:pPr>
      <w:r>
        <w:rPr>
          <w:bCs/>
          <w:b/>
        </w:rPr>
        <w:t xml:space="preserve">Objective 1:</w:t>
      </w:r>
      <w:r>
        <w:t xml:space="preserve"> </w:t>
      </w:r>
      <w:r>
        <w:t xml:space="preserve">To design and validate a specialized, industry-aligned curriculum for undergraduate and graduate Aerospace Engineering at Hassan II University of Casablanca, incorporating modules on sustainable aviation, digital twin technology, and advanced materials.</w:t>
      </w:r>
    </w:p>
    <w:p>
      <w:pPr>
        <w:numPr>
          <w:ilvl w:val="0"/>
          <w:numId w:val="1001"/>
        </w:numPr>
        <w:pStyle w:val="Compact"/>
      </w:pPr>
      <w:r>
        <w:rPr>
          <w:bCs/>
          <w:b/>
        </w:rPr>
        <w:t xml:space="preserve">Objective 2:</w:t>
      </w:r>
      <w:r>
        <w:t xml:space="preserve"> </w:t>
      </w:r>
      <w:r>
        <w:t xml:space="preserve">To establish the "Casablanca Aerospace Innovation Hub" (CAIH), a physical and virtual platform co-located near Mohammed V International Airport (MIR) for collaborative R&amp;D between academia, Mena Airports Group, and international aerospace firms.</w:t>
      </w:r>
    </w:p>
    <w:p>
      <w:pPr>
        <w:numPr>
          <w:ilvl w:val="0"/>
          <w:numId w:val="1001"/>
        </w:numPr>
        <w:pStyle w:val="Compact"/>
      </w:pPr>
      <w:r>
        <w:rPr>
          <w:bCs/>
          <w:b/>
        </w:rPr>
        <w:t xml:space="preserve">Objective 3:</w:t>
      </w:r>
      <w:r>
        <w:t xml:space="preserve"> </w:t>
      </w:r>
      <w:r>
        <w:t xml:space="preserve">To implement a structured industry-integrated internship program ("Aerospace Engineer Apprentice Pathway") placing students directly within Casablanca-based aerospace suppliers (e.g., ST Engineering Aerospace Morocco) during their final year of study.</w:t>
      </w:r>
    </w:p>
    <w:p>
      <w:pPr>
        <w:numPr>
          <w:ilvl w:val="0"/>
          <w:numId w:val="1001"/>
        </w:numPr>
        <w:pStyle w:val="Compact"/>
      </w:pPr>
      <w:r>
        <w:rPr>
          <w:bCs/>
          <w:b/>
        </w:rPr>
        <w:t xml:space="preserve">Objective 4:</w:t>
      </w:r>
      <w:r>
        <w:t xml:space="preserve"> </w:t>
      </w:r>
      <w:r>
        <w:t xml:space="preserve">To develop and deploy a comprehensive talent mapping database tracking the skills, career trajectories, and industry needs of</w:t>
      </w:r>
      <w:r>
        <w:t xml:space="preserve"> </w:t>
      </w:r>
      <w:r>
        <w:rPr>
          <w:bCs/>
          <w:b/>
        </w:rPr>
        <w:t xml:space="preserve">Aerospace Engineer</w:t>
      </w:r>
      <w:r>
        <w:t xml:space="preserve">s across Morocco, with Casablanca as the central node.</w:t>
      </w:r>
    </w:p>
    <w:bookmarkEnd w:id="22"/>
    <w:bookmarkStart w:id="23" w:name="X2580a73262847db9758eb8d9a974010f0c3f4ff"/>
    <w:p>
      <w:pPr>
        <w:pStyle w:val="Heading2"/>
      </w:pPr>
      <w:r>
        <w:t xml:space="preserve">IV. Methodology: Contextualized Research for Casablanca's Reality</w:t>
      </w:r>
    </w:p>
    <w:p>
      <w:pPr>
        <w:pStyle w:val="FirstParagraph"/>
      </w:pPr>
      <w:r>
        <w:t xml:space="preserve">The research will employ a mixed-methods approach over a 36-month period:</w:t>
      </w:r>
    </w:p>
    <w:p>
      <w:pPr>
        <w:numPr>
          <w:ilvl w:val="0"/>
          <w:numId w:val="1002"/>
        </w:numPr>
        <w:pStyle w:val="Compact"/>
      </w:pPr>
      <w:r>
        <w:rPr>
          <w:bCs/>
          <w:b/>
        </w:rPr>
        <w:t xml:space="preserve">Phase 1 (Months 1-12): Needs Assessment &amp; Curriculum Design</w:t>
      </w:r>
      <w:r>
        <w:t xml:space="preserve"> </w:t>
      </w:r>
      <w:r>
        <w:t xml:space="preserve">- Conduct detailed surveys and workshops with Casablanca-based aerospace companies (e.g., Mena Airports Group, SNCASE Morocco, local suppliers), academic leaders at Hassan II University, and the National Institute of Aeronautics and Space (INAS). Analyze global best practices in aerospace education to tailor content specifically for the Casablanca context and Moroccan industrial needs.</w:t>
      </w:r>
    </w:p>
    <w:p>
      <w:pPr>
        <w:numPr>
          <w:ilvl w:val="0"/>
          <w:numId w:val="1002"/>
        </w:numPr>
        <w:pStyle w:val="Compact"/>
      </w:pPr>
      <w:r>
        <w:rPr>
          <w:bCs/>
          <w:b/>
        </w:rPr>
        <w:t xml:space="preserve">Phase 2 (Months 13-24): Hub Establishment &amp; Program Implementation</w:t>
      </w:r>
      <w:r>
        <w:t xml:space="preserve"> </w:t>
      </w:r>
      <w:r>
        <w:t xml:space="preserve">- Secure partnership agreements with key industry players. Develop the CAIH physical space (utilizing existing university facilities near CAS airport). Pilot the new curriculum and launch the apprentice pathway program, focusing on attracting students from Casablanca's diverse educational backgrounds.</w:t>
      </w:r>
    </w:p>
    <w:p>
      <w:pPr>
        <w:numPr>
          <w:ilvl w:val="0"/>
          <w:numId w:val="1002"/>
        </w:numPr>
        <w:pStyle w:val="Compact"/>
      </w:pPr>
      <w:r>
        <w:rPr>
          <w:bCs/>
          <w:b/>
        </w:rPr>
        <w:t xml:space="preserve">Phase 3 (Months 25-36): Impact Assessment &amp; Scaling</w:t>
      </w:r>
      <w:r>
        <w:t xml:space="preserve"> </w:t>
      </w:r>
      <w:r>
        <w:t xml:space="preserve">- Rigorously evaluate graduate employability rates, industry satisfaction, research output (patents/publications), and economic impact metrics within Casablanca. Develop a scalable model for replication in other Moroccan cities while cementing Casablanca's status as the nation's primary aerospace engineering center.</w:t>
      </w:r>
    </w:p>
    <w:bookmarkEnd w:id="23"/>
    <w:bookmarkStart w:id="24" w:name="X2a4b0073ab57f99da34ac5ad4a69584aad85f13"/>
    <w:p>
      <w:pPr>
        <w:pStyle w:val="Heading2"/>
      </w:pPr>
      <w:r>
        <w:t xml:space="preserve">V. Significance &amp; Expected Impact: Transforming Morocco Casablanca</w:t>
      </w:r>
    </w:p>
    <w:p>
      <w:pPr>
        <w:pStyle w:val="FirstParagraph"/>
      </w:pPr>
      <w:r>
        <w:t xml:space="preserve">This research directly addresses the core challenge of developing a sustainable domestic pipeline of skilled</w:t>
      </w:r>
      <w:r>
        <w:t xml:space="preserve"> </w:t>
      </w:r>
      <w:r>
        <w:rPr>
          <w:bCs/>
          <w:b/>
        </w:rPr>
        <w:t xml:space="preserve">Aerospace Engineer</w:t>
      </w:r>
      <w:r>
        <w:t xml:space="preserve">s for</w:t>
      </w:r>
      <w:r>
        <w:t xml:space="preserve"> </w:t>
      </w:r>
      <w:r>
        <w:rPr>
          <w:bCs/>
          <w:b/>
        </w:rPr>
        <w:t xml:space="preserve">Morocco Casablanca</w:t>
      </w:r>
      <w:r>
        <w:t xml:space="preserve">, with profound strategic implications:</w:t>
      </w:r>
    </w:p>
    <w:p>
      <w:pPr>
        <w:numPr>
          <w:ilvl w:val="0"/>
          <w:numId w:val="1003"/>
        </w:numPr>
        <w:pStyle w:val="Compact"/>
      </w:pPr>
      <w:r>
        <w:rPr>
          <w:bCs/>
          <w:b/>
        </w:rPr>
        <w:t xml:space="preserve">Economic Growth:</w:t>
      </w:r>
      <w:r>
        <w:t xml:space="preserve"> </w:t>
      </w:r>
      <w:r>
        <w:t xml:space="preserve">Attracting major aerospace manufacturing and R&amp;D investments to Casablanca by demonstrating a reliable talent pool, directly contributing to Morocco's GDP targets.</w:t>
      </w:r>
    </w:p>
    <w:p>
      <w:pPr>
        <w:numPr>
          <w:ilvl w:val="0"/>
          <w:numId w:val="1003"/>
        </w:numPr>
        <w:pStyle w:val="Compact"/>
      </w:pPr>
      <w:r>
        <w:rPr>
          <w:bCs/>
          <w:b/>
        </w:rPr>
        <w:t xml:space="preserve">National Competitiveness:</w:t>
      </w:r>
      <w:r>
        <w:t xml:space="preserve"> </w:t>
      </w:r>
      <w:r>
        <w:t xml:space="preserve">Reducing reliance on foreign engineers and fostering innovation within Morocco's aerospace sector, positioning Casablanca as Africa's emerging aerospace engineering capital.</w:t>
      </w:r>
    </w:p>
    <w:p>
      <w:pPr>
        <w:numPr>
          <w:ilvl w:val="0"/>
          <w:numId w:val="1003"/>
        </w:numPr>
        <w:pStyle w:val="Compact"/>
      </w:pPr>
      <w:r>
        <w:rPr>
          <w:bCs/>
          <w:b/>
        </w:rPr>
        <w:t xml:space="preserve">Skill Development:</w:t>
      </w:r>
      <w:r>
        <w:t xml:space="preserve"> </w:t>
      </w:r>
      <w:r>
        <w:t xml:space="preserve">Creating a new generation of Moroccan</w:t>
      </w:r>
      <w:r>
        <w:t xml:space="preserve"> </w:t>
      </w:r>
      <w:r>
        <w:rPr>
          <w:bCs/>
          <w:b/>
        </w:rPr>
        <w:t xml:space="preserve">Aerospace Engineer</w:t>
      </w:r>
      <w:r>
        <w:t xml:space="preserve">s equipped with cutting-edge skills relevant to global markets, enhancing national human capital.</w:t>
      </w:r>
    </w:p>
    <w:p>
      <w:pPr>
        <w:numPr>
          <w:ilvl w:val="0"/>
          <w:numId w:val="1003"/>
        </w:numPr>
        <w:pStyle w:val="Compact"/>
      </w:pPr>
      <w:r>
        <w:rPr>
          <w:bCs/>
          <w:b/>
        </w:rPr>
        <w:t xml:space="preserve">Regional Leadership:</w:t>
      </w:r>
      <w:r>
        <w:t xml:space="preserve"> </w:t>
      </w:r>
      <w:r>
        <w:t xml:space="preserve">Establishing Casablanca as the model for aerospace education and industry development across North Africa and Francophone West Africa.</w:t>
      </w:r>
    </w:p>
    <w:bookmarkEnd w:id="24"/>
    <w:bookmarkStart w:id="25" w:name="X861cf2783605bc28e36836d5f6ee4737c88ae20"/>
    <w:p>
      <w:pPr>
        <w:pStyle w:val="Heading2"/>
      </w:pPr>
      <w:r>
        <w:t xml:space="preserve">VI. Institutional Context &amp; Partnerships: Casablanca's Engine Room</w:t>
      </w:r>
    </w:p>
    <w:p>
      <w:pPr>
        <w:pStyle w:val="FirstParagraph"/>
      </w:pPr>
      <w:r>
        <w:t xml:space="preserve">The project is uniquely positioned to leverage existing strengths in</w:t>
      </w:r>
      <w:r>
        <w:t xml:space="preserve"> </w:t>
      </w:r>
      <w:r>
        <w:rPr>
          <w:bCs/>
          <w:b/>
        </w:rPr>
        <w:t xml:space="preserve">Morocco Casablanca</w:t>
      </w:r>
      <w:r>
        <w:t xml:space="preserve">. Key partners include:</w:t>
      </w:r>
    </w:p>
    <w:p>
      <w:pPr>
        <w:numPr>
          <w:ilvl w:val="0"/>
          <w:numId w:val="1004"/>
        </w:numPr>
        <w:pStyle w:val="Compact"/>
      </w:pPr>
      <w:r>
        <w:rPr>
          <w:bCs/>
          <w:b/>
        </w:rPr>
        <w:t xml:space="preserve">Hassan II University of Casablanca:</w:t>
      </w:r>
      <w:r>
        <w:t xml:space="preserve"> </w:t>
      </w:r>
      <w:r>
        <w:t xml:space="preserve">Primary academic lead, providing faculty, infrastructure (including potential access to the new Science and Technology Campus), and student base.</w:t>
      </w:r>
    </w:p>
    <w:p>
      <w:pPr>
        <w:numPr>
          <w:ilvl w:val="0"/>
          <w:numId w:val="1004"/>
        </w:numPr>
        <w:pStyle w:val="Compact"/>
      </w:pPr>
      <w:r>
        <w:rPr>
          <w:bCs/>
          <w:b/>
        </w:rPr>
        <w:t xml:space="preserve">National Institute of Aeronautics and Space (INAS):</w:t>
      </w:r>
      <w:r>
        <w:t xml:space="preserve"> </w:t>
      </w:r>
      <w:r>
        <w:t xml:space="preserve">Providing technical expertise, regulatory insights, and national strategy alignment.</w:t>
      </w:r>
    </w:p>
    <w:p>
      <w:pPr>
        <w:numPr>
          <w:ilvl w:val="0"/>
          <w:numId w:val="1004"/>
        </w:numPr>
        <w:pStyle w:val="Compact"/>
      </w:pPr>
      <w:r>
        <w:rPr>
          <w:bCs/>
          <w:b/>
        </w:rPr>
        <w:t xml:space="preserve">Mena Airports Group:</w:t>
      </w:r>
      <w:r>
        <w:t xml:space="preserve"> </w:t>
      </w:r>
      <w:r>
        <w:t xml:space="preserve">Offering strategic location (adjacent to Mohammed V Airport), industry mentorship, potential internship placements, and logistical support for the CAIH.</w:t>
      </w:r>
    </w:p>
    <w:p>
      <w:pPr>
        <w:numPr>
          <w:ilvl w:val="0"/>
          <w:numId w:val="1004"/>
        </w:numPr>
        <w:pStyle w:val="Compact"/>
      </w:pPr>
      <w:r>
        <w:rPr>
          <w:bCs/>
          <w:b/>
        </w:rPr>
        <w:t xml:space="preserve">Industry Consortium:</w:t>
      </w:r>
      <w:r>
        <w:t xml:space="preserve"> </w:t>
      </w:r>
      <w:r>
        <w:t xml:space="preserve">Local aerospace suppliers and global partners (e.g., Airbus Morocco) committed to co-investing in talent development via the apprentice pathway.</w:t>
      </w:r>
    </w:p>
    <w:bookmarkEnd w:id="25"/>
    <w:bookmarkStart w:id="26" w:name="X8a85eecaba4f28405c628b6bf43d7b9e173ac4b"/>
    <w:p>
      <w:pPr>
        <w:pStyle w:val="Heading2"/>
      </w:pPr>
      <w:r>
        <w:t xml:space="preserve">VII. Conclusion: A Strategic Investment in Casablanca's Future</w:t>
      </w:r>
    </w:p>
    <w:p>
      <w:pPr>
        <w:pStyle w:val="FirstParagraph"/>
      </w:pPr>
      <w:r>
        <w:t xml:space="preserve">Investing in a dedicated</w:t>
      </w:r>
      <w:r>
        <w:t xml:space="preserve"> </w:t>
      </w:r>
      <w:r>
        <w:rPr>
          <w:bCs/>
          <w:b/>
        </w:rPr>
        <w:t xml:space="preserve">Aerospace Engineer</w:t>
      </w:r>
      <w:r>
        <w:t xml:space="preserve"> </w:t>
      </w:r>
      <w:r>
        <w:t xml:space="preserve">development ecosystem within</w:t>
      </w:r>
      <w:r>
        <w:t xml:space="preserve"> </w:t>
      </w:r>
      <w:r>
        <w:rPr>
          <w:bCs/>
          <w:b/>
        </w:rPr>
        <w:t xml:space="preserve">Morocco Casablanca</w:t>
      </w:r>
      <w:r>
        <w:t xml:space="preserve"> </w:t>
      </w:r>
      <w:r>
        <w:t xml:space="preserve">is not merely an educational initiative; it is a strategic economic imperative for the nation's industrial future. This Research Proposal provides a clear, actionable roadmap to transform Casablanca from an emerging aerospace market into a sustainable center of engineering excellence and innovation. By directly addressing the critical talent gap through context-specific research, curriculum development, industry integration, and robust partnerships centered in Casablanca, this project will generate immediate benefits for local industry and create a long-term legacy of Moroccan-led aerospace capability. The successful implementation of this proposal will cement</w:t>
      </w:r>
      <w:r>
        <w:t xml:space="preserve"> </w:t>
      </w:r>
      <w:r>
        <w:rPr>
          <w:bCs/>
          <w:b/>
        </w:rPr>
        <w:t xml:space="preserve">Morocco Casablanca</w:t>
      </w:r>
      <w:r>
        <w:t xml:space="preserve">'s role as the pivotal engine driving the nation's ascent within the global aerospace industry, fostering high-value employment and technological sovereignty. We seek partnership and funding to launch this critical initiative immediately.</w:t>
      </w:r>
    </w:p>
    <w:p>
      <w:pPr>
        <w:pStyle w:val="BodyText"/>
      </w:pPr>
      <w:r>
        <w:rPr>
          <w:iCs/>
          <w:i/>
        </w:rPr>
        <w:t xml:space="preserve">This document constitutes a comprehensive Research Proposal dedicated to advancing Aerospace Engineering education and industrial development in Morocco Casablanca, with the ultimate goal of producing world-class Aerospace Engineer talent for the nation's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Industry Development in Casablanca, Morocco</dc:title>
  <dc:creator/>
  <dc:language>en</dc:language>
  <cp:keywords/>
  <dcterms:created xsi:type="dcterms:W3CDTF">2026-07-22T16:32:08Z</dcterms:created>
  <dcterms:modified xsi:type="dcterms:W3CDTF">2026-07-22T16:32:08Z</dcterms:modified>
</cp:coreProperties>
</file>

<file path=docProps/custom.xml><?xml version="1.0" encoding="utf-8"?>
<Properties xmlns="http://schemas.openxmlformats.org/officeDocument/2006/custom-properties" xmlns:vt="http://schemas.openxmlformats.org/officeDocument/2006/docPropsVTypes"/>
</file>