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Drone</w:t>
      </w:r>
      <w:r>
        <w:t xml:space="preserve"> </w:t>
      </w:r>
      <w:r>
        <w:t xml:space="preserve">Swarm</w:t>
      </w:r>
      <w:r>
        <w:t xml:space="preserve"> </w:t>
      </w:r>
      <w:r>
        <w:t xml:space="preserve">Technology</w:t>
      </w:r>
      <w:r>
        <w:t xml:space="preserve"> </w:t>
      </w:r>
      <w:r>
        <w:t xml:space="preserve">for</w:t>
      </w:r>
      <w:r>
        <w:t xml:space="preserve"> </w:t>
      </w:r>
      <w:r>
        <w:t xml:space="preserve">Agricultural</w:t>
      </w:r>
      <w:r>
        <w:t xml:space="preserve"> </w:t>
      </w:r>
      <w:r>
        <w:t xml:space="preserve">Applications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283b8cf520dd5251959966aa202cb89353e55ee"/>
    <w:p>
      <w:pPr>
        <w:pStyle w:val="Heading1"/>
      </w:pPr>
      <w:r>
        <w:t xml:space="preserve">Research Proposal: Advancing Sustainable Drone Swarm Technology for Agricultural Applications in New Zealand Wellington</w:t>
      </w:r>
    </w:p>
    <w:bookmarkStart w:id="20" w:name="abstract"/>
    <w:p>
      <w:pPr>
        <w:pStyle w:val="Heading2"/>
      </w:pPr>
      <w:r>
        <w:t xml:space="preserve">Abstract</w:t>
      </w:r>
    </w:p>
    <w:p>
      <w:pPr>
        <w:pStyle w:val="FirstParagraph"/>
      </w:pPr>
      <w:r>
        <w:t xml:space="preserve">This Research Proposal outlines a groundbreaking project to develop energy-efficient drone swarm systems tailored for precision agriculture across the diverse landscapes of New Zealand. Focused on leveraging New Zealand Wellington's unique geographical and technological ecosystem, this initiative directly addresses critical gaps in sustainable farming practices while positioning Wellington as a global hub for next-generation Aerospace Engineer innovation. The proposal seeks funding to establish a dedicated research cluster at Victoria University of Wellington (VUW), collaborating with AgriTech startups and Rocket Lab to pioneer low-power swarm intelligence algorithms optimized for New Zealand's topography. This work will produce actionable outcomes within 24 months, including patentable technology, a skilled workforce pipeline for Aerospace Engineers in New Zealand, and a model for sustainable aerospace applications globally.</w:t>
      </w:r>
    </w:p>
    <w:bookmarkEnd w:id="20"/>
    <w:bookmarkStart w:id="21" w:name="Xdb73cd7123d5468994a7dc718b71ae43a2d0d9b"/>
    <w:p>
      <w:pPr>
        <w:pStyle w:val="Heading2"/>
      </w:pPr>
      <w:r>
        <w:t xml:space="preserve">1. Introduction: The Need in New Zealand Wellington</w:t>
      </w:r>
    </w:p>
    <w:p>
      <w:pPr>
        <w:pStyle w:val="FirstParagraph"/>
      </w:pPr>
      <w:r>
        <w:t xml:space="preserve">New Zealand's agricultural sector contributes significantly to its economy but faces intensifying pressure from climate variability and labor shortages. Traditional monitoring methods are inefficient for large-scale farms, particularly in the hilly terrains surrounding New Zealand Wellington. Simultaneously, the global aerospace industry is shifting towards sustainable, swarm-based solutions – a niche where New Zealand Wellington possesses untapped potential. This Research Proposal identifies a critical opportunity: harnessing Wellington's strengths in computer science (VUW and Massey University), proximity to Rocket Lab's launch facilities (Mahia Peninsula), and a growing AgriTech ecosystem to develop specialized Aerospace Engineer-led drone technology. The absence of such focused research in New Zealand creates both a market gap and an urgent need for locally relevant solutions, making this project imperative for regional economic diversification.</w:t>
      </w:r>
    </w:p>
    <w:bookmarkEnd w:id="21"/>
    <w:bookmarkStart w:id="22" w:name="research-objectives-significance"/>
    <w:p>
      <w:pPr>
        <w:pStyle w:val="Heading2"/>
      </w:pPr>
      <w:r>
        <w:t xml:space="preserve">2. Research Objectives &amp; Significance</w:t>
      </w:r>
    </w:p>
    <w:p>
      <w:pPr>
        <w:pStyle w:val="FirstParagraph"/>
      </w:pPr>
      <w:r>
        <w:t xml:space="preserve">The core objectives of this Research Proposal are:</w:t>
      </w:r>
    </w:p>
    <w:p>
      <w:pPr>
        <w:numPr>
          <w:ilvl w:val="0"/>
          <w:numId w:val="1001"/>
        </w:numPr>
        <w:pStyle w:val="Compact"/>
      </w:pPr>
      <w:r>
        <w:t xml:space="preserve">Develop energy-optimized swarm algorithms enabling drone fleets to operate 50% longer on a single charge for agricultural monitoring in New Zealand's varied conditions (e.g., coastal winds, hilly vineyards near Wellington).</w:t>
      </w:r>
    </w:p>
    <w:p>
      <w:pPr>
        <w:numPr>
          <w:ilvl w:val="0"/>
          <w:numId w:val="1001"/>
        </w:numPr>
        <w:pStyle w:val="Compact"/>
      </w:pPr>
      <w:r>
        <w:t xml:space="preserve">Create a standardized framework for integrating drone swarm data with existing farm management systems, enhancing decision-making for New Zealand growers.</w:t>
      </w:r>
    </w:p>
    <w:p>
      <w:pPr>
        <w:numPr>
          <w:ilvl w:val="0"/>
          <w:numId w:val="1001"/>
        </w:numPr>
        <w:pStyle w:val="Compact"/>
      </w:pPr>
      <w:r>
        <w:t xml:space="preserve">Establish the first dedicated Aerospace Engineer training pathway within the University of Wellington focused on sustainable UAV (Unmanned Aerial Vehicle) systems, directly addressing the national skills shortage in this high-demand field.</w:t>
      </w:r>
    </w:p>
    <w:p>
      <w:pPr>
        <w:pStyle w:val="FirstParagraph"/>
      </w:pPr>
      <w:r>
        <w:t xml:space="preserve">The significance is multifaceted. For New Zealand Wellington, this project cements its position beyond a mere administrative capital; it transforms the city into an active contributor to global aerospace innovation. The outcomes directly support New Zealand's Climate Action Plan and Primary Industries growth targets, while providing tangible economic benefits: creating high-value jobs for newly trained Aerospace Engineers within the Wellington region and attracting international AgriTech investment.</w:t>
      </w:r>
    </w:p>
    <w:bookmarkEnd w:id="22"/>
    <w:bookmarkStart w:id="23" w:name="X3537828e8744aed86998ae6d7df057c5ada1729"/>
    <w:p>
      <w:pPr>
        <w:pStyle w:val="Heading2"/>
      </w:pPr>
      <w:r>
        <w:t xml:space="preserve">3. Methodology &amp; Local Context in New Zealand Wellington</w:t>
      </w:r>
    </w:p>
    <w:p>
      <w:pPr>
        <w:pStyle w:val="FirstParagraph"/>
      </w:pPr>
      <w:r>
        <w:t xml:space="preserve">This Research Proposal employs a multi-disciplinary, industry-integrated methodology uniquely suited to the New Zealand Wellington environment:</w:t>
      </w:r>
    </w:p>
    <w:p>
      <w:pPr>
        <w:numPr>
          <w:ilvl w:val="0"/>
          <w:numId w:val="1002"/>
        </w:numPr>
        <w:pStyle w:val="Compact"/>
      </w:pPr>
      <w:r>
        <w:rPr>
          <w:bCs/>
          <w:b/>
        </w:rPr>
        <w:t xml:space="preserve">Phase 1: Algorithm Development (Wellington Lab):</w:t>
      </w:r>
      <w:r>
        <w:t xml:space="preserve"> </w:t>
      </w:r>
      <w:r>
        <w:t xml:space="preserve">Leveraging VUW's strong computer science and robotics departments in New Zealand Wellington, researchers will model swarm behavior under simulated conditions reflecting local weather patterns (e.g., coastal fog, variable wind shear common near the Hutt Valley). Crucially, this phase uses real-world agricultural datasets from partner farms across the Wellington region.</w:t>
      </w:r>
    </w:p>
    <w:p>
      <w:pPr>
        <w:numPr>
          <w:ilvl w:val="0"/>
          <w:numId w:val="1002"/>
        </w:numPr>
        <w:pStyle w:val="Compact"/>
      </w:pPr>
      <w:r>
        <w:rPr>
          <w:bCs/>
          <w:b/>
        </w:rPr>
        <w:t xml:space="preserve">Phase 2: Field Trials (Regional Partnerships):</w:t>
      </w:r>
      <w:r>
        <w:t xml:space="preserve"> </w:t>
      </w:r>
      <w:r>
        <w:t xml:space="preserve">Controlled testing will occur on diverse trial sites within a 100km radius of New Zealand Wellington, including vineyards in Martinborough and dairy farms near Palmerston North. This proximity ensures minimal logistical hurdles and allows for rapid iteration based on local conditions – a key advantage over proposals centered in more isolated locations.</w:t>
      </w:r>
    </w:p>
    <w:p>
      <w:pPr>
        <w:numPr>
          <w:ilvl w:val="0"/>
          <w:numId w:val="1002"/>
        </w:numPr>
        <w:pStyle w:val="Compact"/>
      </w:pPr>
      <w:r>
        <w:rPr>
          <w:bCs/>
          <w:b/>
        </w:rPr>
        <w:t xml:space="preserve">Phase 3: Integration &amp; Scalability (Industry Collaboration):</w:t>
      </w:r>
      <w:r>
        <w:t xml:space="preserve"> </w:t>
      </w:r>
      <w:r>
        <w:t xml:space="preserve">Working directly with Wellington-based AgriTech companies (e.g., Agri-Science Ltd.) and Rocket Lab's engineering teams, the system will be integrated into commercial farm operations. Rocket Lab's expertise in propulsion and miniaturization provides invaluable aerospace engineering context for hardware optimization.</w:t>
      </w:r>
    </w:p>
    <w:bookmarkEnd w:id="23"/>
    <w:bookmarkStart w:id="24" w:name="X48753f6464461089d1a8c3fb9359f61c49ed833"/>
    <w:p>
      <w:pPr>
        <w:pStyle w:val="Heading2"/>
      </w:pPr>
      <w:r>
        <w:t xml:space="preserve">4. The Role of the Aerospace Engineer in New Zealand Wellington</w:t>
      </w:r>
    </w:p>
    <w:p>
      <w:pPr>
        <w:pStyle w:val="FirstParagraph"/>
      </w:pPr>
      <w:r>
        <w:t xml:space="preserve">This Research Proposal is fundamentally driven by the needs and capabilities of the modern Aerospace Engineer. It specifically targets roles requiring expertise at the intersection of software, hardware, sustainability, and domain-specific application (agriculture). The project will train 10 postgraduate Aerospace Engineers within New Zealand Wellington through VUW's program, embedding them directly into industry-relevant projects. These engineers will gain hands-on experience in developing systems compliant with New Zealand Civil Aviation Authority (NZCAA) regulations – a critical skill for future careers. The outcome is not just technology, but a new cohort of locally trained Aerospace Engineers equipped to solve unique challenges within the New Zealand context and contribute directly to the sector's growth in Wellington and across Aotearoa.</w:t>
      </w:r>
    </w:p>
    <w:bookmarkEnd w:id="24"/>
    <w:bookmarkStart w:id="25" w:name="X15456d11b55b8ce2f4e36cfd38b835b0650add6"/>
    <w:p>
      <w:pPr>
        <w:pStyle w:val="Heading2"/>
      </w:pPr>
      <w:r>
        <w:t xml:space="preserve">5. Expected Outcomes &amp; Impact on New Zealand Wellington</w:t>
      </w:r>
    </w:p>
    <w:p>
      <w:pPr>
        <w:pStyle w:val="FirstParagraph"/>
      </w:pPr>
      <w:r>
        <w:t xml:space="preserve">This Research Proposal promises transformative impact for New Zealand Wellington:</w:t>
      </w:r>
    </w:p>
    <w:p>
      <w:pPr>
        <w:numPr>
          <w:ilvl w:val="0"/>
          <w:numId w:val="1003"/>
        </w:numPr>
        <w:pStyle w:val="Compact"/>
      </w:pPr>
      <w:r>
        <w:rPr>
          <w:bCs/>
          <w:b/>
        </w:rPr>
        <w:t xml:space="preserve">Technological Output:</w:t>
      </w:r>
      <w:r>
        <w:t xml:space="preserve"> </w:t>
      </w:r>
      <w:r>
        <w:t xml:space="preserve">A validated, open-source swarm control framework optimized for low-power agricultural monitoring, adaptable to other NZ contexts (e.g., pest control in forests).</w:t>
      </w:r>
    </w:p>
    <w:p>
      <w:pPr>
        <w:numPr>
          <w:ilvl w:val="0"/>
          <w:numId w:val="1003"/>
        </w:numPr>
        <w:pStyle w:val="Compact"/>
      </w:pPr>
      <w:r>
        <w:rPr>
          <w:bCs/>
          <w:b/>
        </w:rPr>
        <w:t xml:space="preserve">Economic Impact:</w:t>
      </w:r>
      <w:r>
        <w:t xml:space="preserve"> </w:t>
      </w:r>
      <w:r>
        <w:t xml:space="preserve">Attracting $2M+ in follow-on investment from AgriTech and aerospace firms to establish a permanent drone R&amp;D center within the Wellington Innovation District, creating 15+ high-skilled Aerospace Engineer jobs.</w:t>
      </w:r>
    </w:p>
    <w:p>
      <w:pPr>
        <w:numPr>
          <w:ilvl w:val="0"/>
          <w:numId w:val="1003"/>
        </w:numPr>
        <w:pStyle w:val="Compact"/>
      </w:pPr>
      <w:r>
        <w:rPr>
          <w:bCs/>
          <w:b/>
        </w:rPr>
        <w:t xml:space="preserve">Talent Development:</w:t>
      </w:r>
      <w:r>
        <w:t xml:space="preserve"> </w:t>
      </w:r>
      <w:r>
        <w:t xml:space="preserve">Establishing the first university specialization in "Sustainable UAV Systems" at VUW, directly addressing the national shortage of qualified Aerospace Engineers and making New Zealand Wellington a talent magnet.</w:t>
      </w:r>
    </w:p>
    <w:p>
      <w:pPr>
        <w:numPr>
          <w:ilvl w:val="0"/>
          <w:numId w:val="1003"/>
        </w:numPr>
        <w:pStyle w:val="Compact"/>
      </w:pPr>
      <w:r>
        <w:rPr>
          <w:bCs/>
          <w:b/>
        </w:rPr>
        <w:t xml:space="preserve">Regional Leadership:</w:t>
      </w:r>
      <w:r>
        <w:t xml:space="preserve"> </w:t>
      </w:r>
      <w:r>
        <w:t xml:space="preserve">Positioning Wellington as a demonstrable leader in applying cutting-edge aerospace technology to solve real-world sustainability challenges relevant to New Zealand's primary industries.</w:t>
      </w:r>
    </w:p>
    <w:bookmarkEnd w:id="25"/>
    <w:bookmarkStart w:id="26" w:name="conclusion"/>
    <w:p>
      <w:pPr>
        <w:pStyle w:val="Heading2"/>
      </w:pPr>
      <w:r>
        <w:t xml:space="preserve">6. Conclusion</w:t>
      </w:r>
    </w:p>
    <w:p>
      <w:pPr>
        <w:pStyle w:val="FirstParagraph"/>
      </w:pPr>
      <w:r>
        <w:t xml:space="preserve">This Research Proposal presents a compelling, locally grounded strategy for advancing aerospace engineering within the unique ecosystem of New Zealand Wellington. It moves beyond theoretical research to deliver tangible solutions for New Zealand's agricultural sector through the dedicated work of skilled Aerospace Engineers. By anchoring the project firmly in Wellington – utilizing its academic strengths, proximity to aerospace infrastructure (Rocket Lab), and vibrant AgriTech community – this initiative ensures maximum relevance and impact. The successful execution of this Research Proposal will not only yield significant technological advancements but will also cement New Zealand Wellington's reputation as a forward-thinking hub for sustainable aerospace innovation, attracting investment, talent, and global recognition. It is an opportunity to define the future of how Aerospace Engineer expertise serves New Zealand's unique needs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Drone Swarm Technology for Agricultural Applications in New Zealand Wellington</dc:title>
  <dc:creator/>
  <dc:language>en</dc:language>
  <cp:keywords/>
  <dcterms:created xsi:type="dcterms:W3CDTF">2026-07-23T19:48:30Z</dcterms:created>
  <dcterms:modified xsi:type="dcterms:W3CDTF">2026-07-23T19:48:30Z</dcterms:modified>
</cp:coreProperties>
</file>

<file path=docProps/custom.xml><?xml version="1.0" encoding="utf-8"?>
<Properties xmlns="http://schemas.openxmlformats.org/officeDocument/2006/custom-properties" xmlns:vt="http://schemas.openxmlformats.org/officeDocument/2006/docPropsVTypes"/>
</file>