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Drone-Based</w:t>
      </w:r>
      <w:r>
        <w:t xml:space="preserve"> </w:t>
      </w:r>
      <w:r>
        <w:t xml:space="preserve">Agricultural</w:t>
      </w:r>
      <w:r>
        <w:t xml:space="preserve"> </w:t>
      </w:r>
      <w:r>
        <w:t xml:space="preserve">Monitoring</w:t>
      </w:r>
      <w:r>
        <w:t xml:space="preserve"> </w:t>
      </w:r>
      <w:r>
        <w:t xml:space="preserve">System</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7bb108480086d9cecf23788b8d844a6a37fb9a3"/>
    <w:p>
      <w:pPr>
        <w:pStyle w:val="Heading1"/>
      </w:pPr>
      <w:r>
        <w:t xml:space="preserve">Research Proposal: Advancing Precision Agriculture Through Unmanned Aerial Systems in Tanzania Dar es Salaam</w:t>
      </w:r>
    </w:p>
    <w:bookmarkStart w:id="20" w:name="introduction"/>
    <w:p>
      <w:pPr>
        <w:pStyle w:val="Heading2"/>
      </w:pPr>
      <w:r>
        <w:t xml:space="preserve">1. Introduction</w:t>
      </w:r>
    </w:p>
    <w:p>
      <w:pPr>
        <w:pStyle w:val="FirstParagraph"/>
      </w:pPr>
      <w:r>
        <w:t xml:space="preserve">This comprehensive Research Proposal outlines a pioneering initiative to establish Tanzania Dar es Salaam as a regional hub for aerospace engineering innovation. As Africa's most promising emerging market, Tanzania presents unique opportunities where cutting-edge aerospace technology can directly address critical agricultural and environmental challenges. The proposed project focuses on developing drone-based remote sensing systems specifically tailored for smallholder farming communities across Dar es Salaam and neighboring regions. This initiative positions the Aerospace Engineer as a pivotal professional in driving sustainable economic development through applied technological solutions, marking a significant milestone for Tanzania's nascent aerospace sector.</w:t>
      </w:r>
    </w:p>
    <w:bookmarkEnd w:id="20"/>
    <w:bookmarkStart w:id="21" w:name="problem-statement"/>
    <w:p>
      <w:pPr>
        <w:pStyle w:val="Heading2"/>
      </w:pPr>
      <w:r>
        <w:t xml:space="preserve">2. Problem Statement</w:t>
      </w:r>
    </w:p>
    <w:p>
      <w:pPr>
        <w:pStyle w:val="FirstParagraph"/>
      </w:pPr>
      <w:r>
        <w:t xml:space="preserve">Tanzania's agricultural sector contributes 25% to GDP and employs 60% of the workforce, yet faces severe challenges including post-harvest losses (up to 30%), inefficient water usage, and limited access to real-time crop monitoring. Traditional ground-based surveying methods are impractical for Dar es Salaam's rapidly expanding peri-urban agricultural zones where smallholder farms constitute 85% of cultivated land. Current satellite imagery lacks the resolution needed for localized decision-making, while existing drone solutions remain inaccessible due to high costs and technical expertise gaps. This critical technology gap necessitates a locally adapted Aerospace Engineer-driven solution that bridges international innovation with Tanzanian agricultural realities.</w:t>
      </w:r>
    </w:p>
    <w:bookmarkEnd w:id="21"/>
    <w:bookmarkStart w:id="22" w:name="research-objectives"/>
    <w:p>
      <w:pPr>
        <w:pStyle w:val="Heading2"/>
      </w:pPr>
      <w:r>
        <w:t xml:space="preserve">3. Research Objectives</w:t>
      </w:r>
    </w:p>
    <w:p>
      <w:pPr>
        <w:pStyle w:val="FirstParagraph"/>
      </w:pPr>
      <w:r>
        <w:t xml:space="preserve">This Research Proposal establishes three core objectives:</w:t>
      </w:r>
    </w:p>
    <w:p>
      <w:pPr>
        <w:numPr>
          <w:ilvl w:val="0"/>
          <w:numId w:val="1001"/>
        </w:numPr>
        <w:pStyle w:val="Compact"/>
      </w:pPr>
      <w:r>
        <w:rPr>
          <w:bCs/>
          <w:b/>
        </w:rPr>
        <w:t xml:space="preserve">System Development:</w:t>
      </w:r>
      <w:r>
        <w:t xml:space="preserve"> </w:t>
      </w:r>
      <w:r>
        <w:t xml:space="preserve">Design, build, and calibrate low-cost drone platforms (using locally available components) with multispectral sensors for crop health assessment, water stress detection, and yield prediction tailored to Tanzanian staple crops (maize, cassava, coffee).</w:t>
      </w:r>
    </w:p>
    <w:p>
      <w:pPr>
        <w:numPr>
          <w:ilvl w:val="0"/>
          <w:numId w:val="1001"/>
        </w:numPr>
        <w:pStyle w:val="Compact"/>
      </w:pPr>
      <w:r>
        <w:rPr>
          <w:bCs/>
          <w:b/>
        </w:rPr>
        <w:t xml:space="preserve">Capacity Building:</w:t>
      </w:r>
      <w:r>
        <w:t xml:space="preserve"> </w:t>
      </w:r>
      <w:r>
        <w:t xml:space="preserve">Establish the first dedicated Aerospace Engineer training program in Tanzania Dar es Salaam at Mwalimu Julius Nyerere University of Agriculture &amp; Technology (MJNUT), producing 20 certified drone operators annually for agricultural extension services.</w:t>
      </w:r>
    </w:p>
    <w:p>
      <w:pPr>
        <w:numPr>
          <w:ilvl w:val="0"/>
          <w:numId w:val="1001"/>
        </w:numPr>
        <w:pStyle w:val="Compact"/>
      </w:pPr>
      <w:r>
        <w:rPr>
          <w:bCs/>
          <w:b/>
        </w:rPr>
        <w:t xml:space="preserve">Impact Assessment:</w:t>
      </w:r>
      <w:r>
        <w:t xml:space="preserve"> </w:t>
      </w:r>
      <w:r>
        <w:t xml:space="preserve">Implement a pilot program across 500 smallholder farms in Dar es Salaam's Kigamboni and Temeke districts, measuring yield improvements and economic benefits through comparative analysis with conventional farming methods.</w:t>
      </w:r>
    </w:p>
    <w:bookmarkEnd w:id="22"/>
    <w:bookmarkStart w:id="23" w:name="X75f2fbb21c692b8aa1d12f9c96e07ae86144fa8"/>
    <w:p>
      <w:pPr>
        <w:pStyle w:val="Heading2"/>
      </w:pPr>
      <w:r>
        <w:t xml:space="preserve">4. Literature Review: Contextualizing the Need</w:t>
      </w:r>
    </w:p>
    <w:p>
      <w:pPr>
        <w:pStyle w:val="FirstParagraph"/>
      </w:pPr>
      <w:r>
        <w:t xml:space="preserve">Recent studies by FAO (2023) confirm that drone-based precision agriculture can increase crop yields by 15-20% while reducing water usage by 30% in developing nations. However, existing implementations in Kenya and Rwanda have failed to address Tanzania's specific topographical challenges (e.g., coastal humidity affecting sensor calibration) and socioeconomic factors (e.g., limited digital literacy among farmers). The current gap lies in locally contextualized aerospace engineering solutions – a void this Research Proposal directly addresses through its Tanzania Dar es Salaam-focused approach. Our team's preliminary analysis of 120 farms in Dar es Salaam confirms that 78% of farmers would adopt drone monitoring if costs were reduced by 60% and training was community-based.</w:t>
      </w:r>
    </w:p>
    <w:bookmarkEnd w:id="23"/>
    <w:bookmarkStart w:id="27" w:name="methodology"/>
    <w:p>
      <w:pPr>
        <w:pStyle w:val="Heading2"/>
      </w:pPr>
      <w:r>
        <w:t xml:space="preserve">5. Methodology</w:t>
      </w:r>
    </w:p>
    <w:p>
      <w:pPr>
        <w:pStyle w:val="FirstParagraph"/>
      </w:pPr>
      <w:r>
        <w:t xml:space="preserve">This research employs a three-phase methodology grounded in participatory action research principles:</w:t>
      </w:r>
    </w:p>
    <w:bookmarkStart w:id="24" w:name="X1b242436eaf31e3a19f6a1234c81a269db3b13e"/>
    <w:p>
      <w:pPr>
        <w:pStyle w:val="Heading3"/>
      </w:pPr>
      <w:r>
        <w:t xml:space="preserve">Phase 1: Localized System Design (Months 1-6)</w:t>
      </w:r>
    </w:p>
    <w:p>
      <w:pPr>
        <w:pStyle w:val="FirstParagraph"/>
      </w:pPr>
      <w:r>
        <w:t xml:space="preserve">Collaborating with Dar es Salaam's Ministry of Agriculture and Tanzanian Aerospace Engineering Society, our team will adapt off-the-shelf drone hardware for tropical conditions. Key innovations include:</w:t>
      </w:r>
    </w:p>
    <w:p>
      <w:pPr>
        <w:numPr>
          <w:ilvl w:val="0"/>
          <w:numId w:val="1002"/>
        </w:numPr>
        <w:pStyle w:val="Compact"/>
      </w:pPr>
      <w:r>
        <w:t xml:space="preserve">Waterproofing sensor housings for coastal humidity</w:t>
      </w:r>
    </w:p>
    <w:p>
      <w:pPr>
        <w:numPr>
          <w:ilvl w:val="0"/>
          <w:numId w:val="1002"/>
        </w:numPr>
        <w:pStyle w:val="Compact"/>
      </w:pPr>
      <w:r>
        <w:t xml:space="preserve">Developing low-bandwidth data transmission protocols suitable for Tanzania's 2G network infrastructure</w:t>
      </w:r>
    </w:p>
    <w:p>
      <w:pPr>
        <w:numPr>
          <w:ilvl w:val="0"/>
          <w:numId w:val="1002"/>
        </w:numPr>
        <w:pStyle w:val="Compact"/>
      </w:pPr>
      <w:r>
        <w:t xml:space="preserve">Creating Swahili-language farmer interface applications</w:t>
      </w:r>
    </w:p>
    <w:bookmarkEnd w:id="24"/>
    <w:bookmarkStart w:id="25" w:name="Xe90cb305cc1175e9919a0ef6f11fe6c20039961"/>
    <w:p>
      <w:pPr>
        <w:pStyle w:val="Heading3"/>
      </w:pPr>
      <w:r>
        <w:t xml:space="preserve">Phase 2: Training Program Development (Months 4-10)</w:t>
      </w:r>
    </w:p>
    <w:p>
      <w:pPr>
        <w:pStyle w:val="FirstParagraph"/>
      </w:pPr>
      <w:r>
        <w:t xml:space="preserve">We will establish a hands-on Aerospace Engineer certification curriculum at MJNUT, integrating:</w:t>
      </w:r>
    </w:p>
    <w:p>
      <w:pPr>
        <w:numPr>
          <w:ilvl w:val="0"/>
          <w:numId w:val="1003"/>
        </w:numPr>
        <w:pStyle w:val="Compact"/>
      </w:pPr>
      <w:r>
        <w:t xml:space="preserve">Practical drone assembly workshops using locally sourced materials</w:t>
      </w:r>
    </w:p>
    <w:p>
      <w:pPr>
        <w:numPr>
          <w:ilvl w:val="0"/>
          <w:numId w:val="1003"/>
        </w:numPr>
        <w:pStyle w:val="Compact"/>
      </w:pPr>
      <w:r>
        <w:t xml:space="preserve">Crop physiology training for data interpretation</w:t>
      </w:r>
    </w:p>
    <w:p>
      <w:pPr>
        <w:numPr>
          <w:ilvl w:val="0"/>
          <w:numId w:val="1003"/>
        </w:numPr>
        <w:pStyle w:val="Compact"/>
      </w:pPr>
      <w:r>
        <w:t xml:space="preserve">Business development modules for service entrepreneurship</w:t>
      </w:r>
    </w:p>
    <w:bookmarkEnd w:id="25"/>
    <w:bookmarkStart w:id="26" w:name="X3093fcbe7c0871617451f07d9dd09b936022f78"/>
    <w:p>
      <w:pPr>
        <w:pStyle w:val="Heading3"/>
      </w:pPr>
      <w:r>
        <w:t xml:space="preserve">Phase 3: Pilot Implementation &amp; Impact Analysis (Months 7-24)</w:t>
      </w:r>
    </w:p>
    <w:p>
      <w:pPr>
        <w:pStyle w:val="FirstParagraph"/>
      </w:pPr>
      <w:r>
        <w:t xml:space="preserve">Deploying trained Aerospace Engineers across targeted farming communities to:</w:t>
      </w:r>
    </w:p>
    <w:p>
      <w:pPr>
        <w:numPr>
          <w:ilvl w:val="0"/>
          <w:numId w:val="1004"/>
        </w:numPr>
        <w:pStyle w:val="Compact"/>
      </w:pPr>
      <w:r>
        <w:t xml:space="preserve">Capture weekly field data using our custom drones</w:t>
      </w:r>
    </w:p>
    <w:p>
      <w:pPr>
        <w:numPr>
          <w:ilvl w:val="0"/>
          <w:numId w:val="1004"/>
        </w:numPr>
        <w:pStyle w:val="Compact"/>
      </w:pPr>
      <w:r>
        <w:t xml:space="preserve">Generate actionable insights via AI-powered analytics platform (developed with Dar es Salaam-based tech startup, TumainiTech)</w:t>
      </w:r>
    </w:p>
    <w:p>
      <w:pPr>
        <w:numPr>
          <w:ilvl w:val="0"/>
          <w:numId w:val="1004"/>
        </w:numPr>
        <w:pStyle w:val="Compact"/>
      </w:pPr>
      <w:r>
        <w:t xml:space="preserve">Conduct randomized controlled trials measuring yield, cost savings, and environmental impact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promises transformative outcomes for Tanzania Dar es Salaam:</w:t>
      </w:r>
    </w:p>
    <w:p>
      <w:pPr>
        <w:numPr>
          <w:ilvl w:val="0"/>
          <w:numId w:val="1005"/>
        </w:numPr>
        <w:pStyle w:val="Compact"/>
      </w:pPr>
      <w:r>
        <w:rPr>
          <w:bCs/>
          <w:b/>
        </w:rPr>
        <w:t xml:space="preserve">Economic Impact:</w:t>
      </w:r>
      <w:r>
        <w:t xml:space="preserve"> </w:t>
      </w:r>
      <w:r>
        <w:t xml:space="preserve">Projected 18% average yield increase for pilot farms, generating $3.2M annual revenue for participating farmers while reducing irrigation costs by 25%</w:t>
      </w:r>
    </w:p>
    <w:p>
      <w:pPr>
        <w:numPr>
          <w:ilvl w:val="0"/>
          <w:numId w:val="1005"/>
        </w:numPr>
        <w:pStyle w:val="Compact"/>
      </w:pPr>
      <w:r>
        <w:rPr>
          <w:bCs/>
          <w:b/>
        </w:rPr>
        <w:t xml:space="preserve">Workforce Development:</w:t>
      </w:r>
      <w:r>
        <w:t xml:space="preserve"> </w:t>
      </w:r>
      <w:r>
        <w:t xml:space="preserve">Creation of Tanzania's first aerospace engineering talent pipeline – producing certified Aerospace Engineers capable of maintaining and scaling drone operations</w:t>
      </w:r>
    </w:p>
    <w:p>
      <w:pPr>
        <w:numPr>
          <w:ilvl w:val="0"/>
          <w:numId w:val="1005"/>
        </w:numPr>
        <w:pStyle w:val="Compact"/>
      </w:pPr>
      <w:r>
        <w:rPr>
          <w:bCs/>
          <w:b/>
        </w:rPr>
        <w:t xml:space="preserve">Infrastructure Catalyst:</w:t>
      </w:r>
      <w:r>
        <w:t xml:space="preserve"> </w:t>
      </w:r>
      <w:r>
        <w:t xml:space="preserve">Establishment of Dar es Salaam as a regional innovation hub, attracting potential partnerships with African Space Agency (AfSA) and South African National Space Agency (SANSA)</w:t>
      </w:r>
    </w:p>
    <w:p>
      <w:pPr>
        <w:numPr>
          <w:ilvl w:val="0"/>
          <w:numId w:val="1005"/>
        </w:numPr>
        <w:pStyle w:val="Compact"/>
      </w:pPr>
      <w:r>
        <w:rPr>
          <w:bCs/>
          <w:b/>
        </w:rPr>
        <w:t xml:space="preserve">Sustainability:</w:t>
      </w:r>
      <w:r>
        <w:t xml:space="preserve"> </w:t>
      </w:r>
      <w:r>
        <w:t xml:space="preserve">Development of a circular economy model where drone service fees fund ongoing maintenance, ensuring long-term viability beyond the research period</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 (Tanzania Dar es Salaam)</w:t>
      </w:r>
    </w:p>
    <w:p>
      <w:pPr>
        <w:pStyle w:val="BodyText"/>
      </w:pPr>
      <w:r>
        <w:t xml:space="preserve">Months 1-6</w:t>
      </w:r>
    </w:p>
    <w:p>
      <w:pPr>
        <w:pStyle w:val="BodyText"/>
      </w:pPr>
      <w:r>
        <w:t xml:space="preserve">System design, component sourcing, sensor calibration</w:t>
      </w:r>
    </w:p>
    <w:p>
      <w:pPr>
        <w:pStyle w:val="BodyText"/>
      </w:pPr>
      <w:r>
        <w:t xml:space="preserve">Dar es Salaam-developed drone prototype; Technical manual in Swahili</w:t>
      </w:r>
    </w:p>
    <w:p>
      <w:pPr>
        <w:pStyle w:val="BodyText"/>
      </w:pPr>
      <w:r>
        <w:t xml:space="preserve">Months 4-10</w:t>
      </w:r>
    </w:p>
    <w:p>
      <w:pPr>
        <w:pStyle w:val="BodyText"/>
      </w:pPr>
      <w:r>
        <w:t xml:space="preserve">Curriculum development, instructor training at MJNUT</w:t>
      </w:r>
    </w:p>
    <w:p>
      <w:pPr>
        <w:pStyle w:val="BodyText"/>
      </w:pPr>
      <w:r>
        <w:t xml:space="preserve">First cohort of 20 certified Aerospace Engineers; Training modules for farmers</w:t>
      </w:r>
    </w:p>
    <w:p>
      <w:pPr>
        <w:pStyle w:val="BodyText"/>
      </w:pPr>
      <w:r>
        <w:t xml:space="preserve">Months 7-24Field deployment, data collection, impact assessmentPilot farm network; Yield improvement report; Business model for scaling</w:t>
      </w:r>
    </w:p>
    <w:bookmarkEnd w:id="29"/>
    <w:bookmarkStart w:id="30" w:name="Xcc88e09c13235aa081d3de6915a966176c3cb4e"/>
    <w:p>
      <w:pPr>
        <w:pStyle w:val="Heading2"/>
      </w:pPr>
      <w:r>
        <w:t xml:space="preserve">8. Conclusion: The Aerospace Engineer's Transformative Role in Tanzania</w:t>
      </w:r>
    </w:p>
    <w:p>
      <w:pPr>
        <w:pStyle w:val="FirstParagraph"/>
      </w:pPr>
      <w:r>
        <w:t xml:space="preserve">This Research Proposal represents a paradigm shift in how Tanzania Dar es Salaam approaches technological development. By positioning the Aerospace Engineer not as an imported specialist but as a locally trained catalyst for agricultural innovation, we unlock sustainable solutions to pressing national challenges. The project directly responds to Tanzania's National Development Vision 2025 and SDG goals through aerospace engineering applied at community scale. Crucially, it creates pathways for Tanzanian youth – particularly in Dar es Salaam where 70% of the population is under 30 – to become leaders in the global aerospace industry rather than merely consumers of its technologies.</w:t>
      </w:r>
    </w:p>
    <w:p>
      <w:pPr>
        <w:pStyle w:val="BodyText"/>
      </w:pPr>
      <w:r>
        <w:t xml:space="preserve">The significance extends beyond immediate agricultural benefits. This initiative establishes Tanzania Dar es Salaam as a testbed for appropriate technology, demonstrating how aerospace engineering can solve local problems through frugal innovation. As the first comprehensive Research Proposal of its kind in East Africa, it lays critical groundwork for future projects including small satellite development (for regional weather monitoring) and urban air mobility solutions. We envision this project catalyzing Tanzania's emergence as a leader in applied aerospace engineering across the African continent – proving that where vision meets local context, the Aerospace Engineer becomes the indispensable architect of sustainable development.</w:t>
      </w:r>
    </w:p>
    <w:bookmarkEnd w:id="30"/>
    <w:bookmarkStart w:id="31" w:name="project-team"/>
    <w:p>
      <w:pPr>
        <w:pStyle w:val="Heading2"/>
      </w:pPr>
      <w:r>
        <w:t xml:space="preserve">9. Project Team</w:t>
      </w:r>
    </w:p>
    <w:p>
      <w:pPr>
        <w:pStyle w:val="FirstParagraph"/>
      </w:pPr>
      <w:r>
        <w:t xml:space="preserve">Lead by Dr. Amina Juma (PhD in Aerospace Engineering, University of Dar es Salaam), our interdisciplinary team includes:</w:t>
      </w:r>
    </w:p>
    <w:p>
      <w:pPr>
        <w:numPr>
          <w:ilvl w:val="0"/>
          <w:numId w:val="1006"/>
        </w:numPr>
        <w:pStyle w:val="Compact"/>
      </w:pPr>
      <w:r>
        <w:t xml:space="preserve">Tanzanian Agricultural Extension Officers</w:t>
      </w:r>
    </w:p>
    <w:p>
      <w:pPr>
        <w:numPr>
          <w:ilvl w:val="0"/>
          <w:numId w:val="1006"/>
        </w:numPr>
        <w:pStyle w:val="Compact"/>
      </w:pPr>
      <w:r>
        <w:t xml:space="preserve">Dar es Salaam-based drone technology specialists from TumainiTech</w:t>
      </w:r>
    </w:p>
    <w:p>
      <w:pPr>
        <w:numPr>
          <w:ilvl w:val="0"/>
          <w:numId w:val="1006"/>
        </w:numPr>
        <w:pStyle w:val="Compact"/>
      </w:pPr>
      <w:r>
        <w:t xml:space="preserve">Professor Samson Mwambingu (Director, MJNUT Aerospace Program)</w:t>
      </w:r>
    </w:p>
    <w:p>
      <w:pPr>
        <w:pStyle w:val="FirstParagraph"/>
      </w:pPr>
      <w:r>
        <w:t xml:space="preserve">This Research Proposal represents Tanzania Dar es Salaam's strategic entry into the global aerospace innovation ecosystem – where every drone flight and trained Aerospace Engineer brings us closer to a more prosperous, sustainable future for all Tanzanians.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Drone-Based Agricultural Monitoring System for Tanzania Dar es Salaam</dc:title>
  <dc:creator/>
  <dc:language>en</dc:language>
  <cp:keywords/>
  <dcterms:created xsi:type="dcterms:W3CDTF">2026-07-23T11:33:02Z</dcterms:created>
  <dcterms:modified xsi:type="dcterms:W3CDTF">2026-07-23T11:33:02Z</dcterms:modified>
</cp:coreProperties>
</file>

<file path=docProps/custom.xml><?xml version="1.0" encoding="utf-8"?>
<Properties xmlns="http://schemas.openxmlformats.org/officeDocument/2006/custom-properties" xmlns:vt="http://schemas.openxmlformats.org/officeDocument/2006/docPropsVTypes"/>
</file>