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UAV</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db998f9a5c020b218e344787a05d43d43ec749b"/>
    <w:p>
      <w:pPr>
        <w:pStyle w:val="Heading1"/>
      </w:pPr>
      <w:r>
        <w:t xml:space="preserve">Research Proposal: Advancing Sustainable Development through Unmanned Aerial Vehicle (UAV) Applications for Agricultural and Environmental Monitoring in Zimbabwe Harare</w:t>
      </w:r>
    </w:p>
    <w:bookmarkStart w:id="20" w:name="abstract"/>
    <w:p>
      <w:pPr>
        <w:pStyle w:val="Heading2"/>
      </w:pPr>
      <w:r>
        <w:t xml:space="preserve">Abstract</w:t>
      </w:r>
    </w:p>
    <w:p>
      <w:pPr>
        <w:pStyle w:val="FirstParagraph"/>
      </w:pPr>
      <w:r>
        <w:t xml:space="preserve">This research proposal outlines a critical investigation into the deployment of Unmanned Aerial Vehicles (UAVs), commonly associated with aerospace engineering, to address pressing agricultural and environmental challenges in Zimbabwe Harare. As an emerging field within the broader scope of Aerospace Engineering, UAV technology offers transformative potential for sustainable development in Zimbabwe's urban and peri-urban landscapes. This proposal seeks funding to establish a pilot research program at the University of Zimbabwe (Harare), focusing on developing context-specific UAV applications for smallholder farmers and environmental management in the Harare Metropolitan Province. The project directly responds to national priorities outlined in Zimbabwe's Vision 2030 and Agenda 2063, positioning an Aerospace Engineer as a key catalyst for innovation in resource-constrained environments.</w:t>
      </w:r>
    </w:p>
    <w:bookmarkEnd w:id="20"/>
    <w:bookmarkStart w:id="21" w:name="X5baf8312fc5d7eeccae100204671d0a4e57d1f0"/>
    <w:p>
      <w:pPr>
        <w:pStyle w:val="Heading2"/>
      </w:pPr>
      <w:r>
        <w:t xml:space="preserve">1. Introduction: The Imperative for Aerospace Innovation in Zimbabwe Harare</w:t>
      </w:r>
    </w:p>
    <w:p>
      <w:pPr>
        <w:pStyle w:val="FirstParagraph"/>
      </w:pPr>
      <w:r>
        <w:t xml:space="preserve">Zimbabwe Harare, the nation's political, economic, and educational hub, faces complex challenges including food insecurity exacerbated by climate variability and inefficient agricultural practices. While not traditionally associated with aerospace industries, Zimbabwe harbors significant untapped potential for applying aerospace engineering principles to solve local problems. The role of an Aerospace Engineer in this context transcends traditional aircraft design; it encompasses the application of UAV technology for critical civilian purposes such as precision agriculture, environmental monitoring, and disaster management. This research proposal addresses a vital gap: the lack of localized studies on how affordable UAV systems can be integrated into Zimbabwe's agricultural value chain to boost productivity and resilience within Harare's surrounding farming communities.</w:t>
      </w:r>
    </w:p>
    <w:bookmarkEnd w:id="21"/>
    <w:bookmarkStart w:id="22" w:name="problem-statement"/>
    <w:p>
      <w:pPr>
        <w:pStyle w:val="Heading2"/>
      </w:pPr>
      <w:r>
        <w:t xml:space="preserve">2. Problem Statement</w:t>
      </w:r>
    </w:p>
    <w:p>
      <w:pPr>
        <w:pStyle w:val="FirstParagraph"/>
      </w:pPr>
      <w:r>
        <w:t xml:space="preserve">Smallholder farmers in the Harare region, who form the backbone of national food security, struggle with limited access to real-time data on soil health, crop stress, and water management. Current methods are often manual, time-consuming, and lack precision. Furthermore, environmental challenges like urban encroachment on agricultural land and flood risks near Harare require proactive monitoring solutions. The absence of a skilled local workforce capable of designing, deploying, and maintaining UAV systems tailored to Zimbabwe's specific agro-ecological conditions represents a significant barrier. This Research Proposal directly targets this deficit by establishing a localized research node within Zimbabwe Harare under the guidance of an Aerospace Engineer specializing in applied UAV systems.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low-cost, locally adaptable UAV platforms integrated with multispectral sensors suitable for monitoring smallholder crop fields in the Harare region.</w:t>
      </w:r>
    </w:p>
    <w:p>
      <w:pPr>
        <w:numPr>
          <w:ilvl w:val="0"/>
          <w:numId w:val="1001"/>
        </w:numPr>
        <w:pStyle w:val="Compact"/>
      </w:pPr>
      <w:r>
        <w:t xml:space="preserve">To establish a comprehensive geospatial database of key agricultural indicators (NDVI, soil moisture, pest infestation) across representative farms near Zimbabwe Harare over one cropping cycle.</w:t>
      </w:r>
    </w:p>
    <w:p>
      <w:pPr>
        <w:numPr>
          <w:ilvl w:val="0"/>
          <w:numId w:val="1001"/>
        </w:numPr>
        <w:pStyle w:val="Compact"/>
      </w:pPr>
      <w:r>
        <w:t xml:space="preserve">To co-develop practical decision-support tools (mobile applications, farmer briefings) with extension services and farmers in Harare Province based on UAV data analysis.</w:t>
      </w:r>
    </w:p>
    <w:p>
      <w:pPr>
        <w:numPr>
          <w:ilvl w:val="0"/>
          <w:numId w:val="1001"/>
        </w:numPr>
        <w:pStyle w:val="Compact"/>
      </w:pPr>
      <w:r>
        <w:t xml:space="preserve">To train a cohort of Zimbabwean students (including at the University of Zimbabwe) in UAV operation, data processing, and basic aerospace engineering principles relevant to agricultural applications.</w:t>
      </w:r>
    </w:p>
    <w:bookmarkEnd w:id="23"/>
    <w:bookmarkStart w:id="24" w:name="methodology"/>
    <w:p>
      <w:pPr>
        <w:pStyle w:val="Heading2"/>
      </w:pPr>
      <w:r>
        <w:t xml:space="preserve">4. Methodology</w:t>
      </w:r>
    </w:p>
    <w:p>
      <w:pPr>
        <w:pStyle w:val="FirstParagraph"/>
      </w:pPr>
      <w:r>
        <w:t xml:space="preserve">This project employs a mixed-methods approach grounded in practical aerospace engineering principles applied to real-world problems in Zimbabwe Harare:</w:t>
      </w:r>
    </w:p>
    <w:p>
      <w:pPr>
        <w:numPr>
          <w:ilvl w:val="0"/>
          <w:numId w:val="1002"/>
        </w:numPr>
        <w:pStyle w:val="Compact"/>
      </w:pPr>
      <w:r>
        <w:rPr>
          <w:bCs/>
          <w:b/>
        </w:rPr>
        <w:t xml:space="preserve">Hardware Development &amp; Deployment (Aerospace Engineering Focus):</w:t>
      </w:r>
      <w:r>
        <w:t xml:space="preserve"> </w:t>
      </w:r>
      <w:r>
        <w:t xml:space="preserve">An Aerospace Engineer will lead the design and adaptation of off-the-shelf UAV platforms using locally available materials where feasible, ensuring robustness for Zimbabwe's climate and terrain. This includes sensor integration (multispectral cameras) and optimizing flight patterns for efficiency over typical smallholder field sizes.</w:t>
      </w:r>
    </w:p>
    <w:p>
      <w:pPr>
        <w:numPr>
          <w:ilvl w:val="0"/>
          <w:numId w:val="1002"/>
        </w:numPr>
        <w:pStyle w:val="Compact"/>
      </w:pPr>
      <w:r>
        <w:rPr>
          <w:bCs/>
          <w:b/>
        </w:rPr>
        <w:t xml:space="preserve">Data Acquisition &amp; Analysis:</w:t>
      </w:r>
      <w:r>
        <w:t xml:space="preserve"> </w:t>
      </w:r>
      <w:r>
        <w:t xml:space="preserve">Systematic UAV flights will be conducted over 15 selected farms within a 30km radius of Harare during the main maize and tobacco seasons. Data processing using Geographic Information Systems (GIS) and remote sensing software will generate actionable insights for farmers.</w:t>
      </w:r>
    </w:p>
    <w:p>
      <w:pPr>
        <w:numPr>
          <w:ilvl w:val="0"/>
          <w:numId w:val="1002"/>
        </w:numPr>
        <w:pStyle w:val="Compact"/>
      </w:pPr>
      <w:r>
        <w:rPr>
          <w:bCs/>
          <w:b/>
        </w:rPr>
        <w:t xml:space="preserve">Stakeholder Engagement &amp; Capacity Building:</w:t>
      </w:r>
      <w:r>
        <w:t xml:space="preserve"> </w:t>
      </w:r>
      <w:r>
        <w:t xml:space="preserve">Collaboration with the Ministry of Agriculture, Zimbabwe Meteorological Services, local extension officers in Harare, and farmer cooperatives will ensure solutions are practical and user-driven. Workshops led by the Aerospace Engineer will train 20+ local technicians and university students.</w:t>
      </w:r>
    </w:p>
    <w:p>
      <w:pPr>
        <w:numPr>
          <w:ilvl w:val="0"/>
          <w:numId w:val="1002"/>
        </w:numPr>
        <w:pStyle w:val="Compact"/>
      </w:pPr>
      <w:r>
        <w:rPr>
          <w:bCs/>
          <w:b/>
        </w:rPr>
        <w:t xml:space="preserve">Impact Assessment:</w:t>
      </w:r>
      <w:r>
        <w:t xml:space="preserve"> </w:t>
      </w:r>
      <w:r>
        <w:t xml:space="preserve">Comparative analysis of crop yield data from UAV-monitored fields versus conventional methods will quantify the economic and environmental benefits, directly linking aerospace innovation to tangible development outcomes in Zimbabwe Harare.</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Zimbabwe Harare and beyond:</w:t>
      </w:r>
    </w:p>
    <w:p>
      <w:pPr>
        <w:numPr>
          <w:ilvl w:val="0"/>
          <w:numId w:val="1003"/>
        </w:numPr>
        <w:pStyle w:val="Compact"/>
      </w:pPr>
      <w:r>
        <w:rPr>
          <w:bCs/>
          <w:b/>
        </w:rPr>
        <w:t xml:space="preserve">Economic Development:</w:t>
      </w:r>
      <w:r>
        <w:t xml:space="preserve"> </w:t>
      </w:r>
      <w:r>
        <w:t xml:space="preserve">By increasing crop yields through precision agriculture, the project directly supports Zimbabwe's goal of agricultural transformation, boosting farmer incomes and food security in the nation's capital region.</w:t>
      </w:r>
    </w:p>
    <w:p>
      <w:pPr>
        <w:numPr>
          <w:ilvl w:val="0"/>
          <w:numId w:val="1003"/>
        </w:numPr>
        <w:pStyle w:val="Compact"/>
      </w:pPr>
      <w:r>
        <w:rPr>
          <w:bCs/>
          <w:b/>
        </w:rPr>
        <w:t xml:space="preserve">Local Innovation Hub Creation:</w:t>
      </w:r>
      <w:r>
        <w:t xml:space="preserve"> </w:t>
      </w:r>
      <w:r>
        <w:t xml:space="preserve">Establishing a UAV research node at the University of Zimbabwe will position Harare as a center for applied aerospace engineering in Africa, fostering future innovation and potentially attracting regional partnerships.</w:t>
      </w:r>
    </w:p>
    <w:p>
      <w:pPr>
        <w:numPr>
          <w:ilvl w:val="0"/>
          <w:numId w:val="1003"/>
        </w:numPr>
        <w:pStyle w:val="Compact"/>
      </w:pPr>
      <w:r>
        <w:rPr>
          <w:bCs/>
          <w:b/>
        </w:rPr>
        <w:t xml:space="preserve">Sustainable Resource Management:</w:t>
      </w:r>
      <w:r>
        <w:t xml:space="preserve"> </w:t>
      </w:r>
      <w:r>
        <w:t xml:space="preserve">Real-time environmental monitoring using UAVs can aid in early flood detection, manage urban sprawl impacts on agricultural land surrounding Harare, and support conservation efforts in the Chire River catchment area.</w:t>
      </w:r>
    </w:p>
    <w:p>
      <w:pPr>
        <w:numPr>
          <w:ilvl w:val="0"/>
          <w:numId w:val="1003"/>
        </w:numPr>
        <w:pStyle w:val="Compact"/>
      </w:pPr>
      <w:r>
        <w:rPr>
          <w:bCs/>
          <w:b/>
        </w:rPr>
        <w:t xml:space="preserve">Workforce Development:</w:t>
      </w:r>
      <w:r>
        <w:t xml:space="preserve"> </w:t>
      </w:r>
      <w:r>
        <w:t xml:space="preserve">The project creates a pipeline for Zimbabwean talent specializing in aerospace engineering applications relevant to local needs, moving beyond theoretical knowledge to practical problem-solving. This directly addresses the critical need for skilled Aerospace Engineers within Zimbabwe's evolving technological landscape.</w:t>
      </w:r>
    </w:p>
    <w:bookmarkEnd w:id="25"/>
    <w:bookmarkStart w:id="26" w:name="implementation-timeline-year-1"/>
    <w:p>
      <w:pPr>
        <w:pStyle w:val="Heading2"/>
      </w:pPr>
      <w:r>
        <w:t xml:space="preserve">6. Implementation Timeline (Year 1)</w:t>
      </w:r>
    </w:p>
    <w:p>
      <w:pPr>
        <w:numPr>
          <w:ilvl w:val="0"/>
          <w:numId w:val="1004"/>
        </w:numPr>
        <w:pStyle w:val="Compact"/>
      </w:pPr>
      <w:r>
        <w:rPr>
          <w:bCs/>
          <w:b/>
        </w:rPr>
        <w:t xml:space="preserve">Months 1-3:</w:t>
      </w:r>
      <w:r>
        <w:t xml:space="preserve"> </w:t>
      </w:r>
      <w:r>
        <w:t xml:space="preserve">Site selection, UAV platform assembly &amp; sensor calibration (Aerospace Engineer leads), stakeholder MOU signing with Harare Ministry of Agriculture.</w:t>
      </w:r>
    </w:p>
    <w:p>
      <w:pPr>
        <w:numPr>
          <w:ilvl w:val="0"/>
          <w:numId w:val="1004"/>
        </w:numPr>
        <w:pStyle w:val="Compact"/>
      </w:pPr>
      <w:r>
        <w:rPr>
          <w:bCs/>
          <w:b/>
        </w:rPr>
        <w:t xml:space="preserve">Months 4-6:</w:t>
      </w:r>
      <w:r>
        <w:t xml:space="preserve"> </w:t>
      </w:r>
      <w:r>
        <w:t xml:space="preserve">Pilot UAV deployments across 5 farms, initial data collection and processing; commence student training workshop at University of Zimbabwe.</w:t>
      </w:r>
    </w:p>
    <w:p>
      <w:pPr>
        <w:numPr>
          <w:ilvl w:val="0"/>
          <w:numId w:val="1004"/>
        </w:numPr>
        <w:pStyle w:val="Compact"/>
      </w:pPr>
      <w:r>
        <w:rPr>
          <w:bCs/>
          <w:b/>
        </w:rPr>
        <w:t xml:space="preserve">Months 7-9:</w:t>
      </w:r>
      <w:r>
        <w:t xml:space="preserve"> </w:t>
      </w:r>
      <w:r>
        <w:t xml:space="preserve">Expansion to 15 farms, development of farmer-facing decision tools; first impact assessment report.</w:t>
      </w:r>
    </w:p>
    <w:p>
      <w:pPr>
        <w:numPr>
          <w:ilvl w:val="0"/>
          <w:numId w:val="1004"/>
        </w:numPr>
        <w:pStyle w:val="Compact"/>
      </w:pPr>
      <w:r>
        <w:rPr>
          <w:bCs/>
          <w:b/>
        </w:rPr>
        <w:t xml:space="preserve">Months 10-12:</w:t>
      </w:r>
      <w:r>
        <w:t xml:space="preserve"> </w:t>
      </w:r>
      <w:r>
        <w:t xml:space="preserve">Comprehensive data analysis, final impact report dissemination to government and farmers in Zimbabwe Harare, planning for Phase II scaling.</w:t>
      </w:r>
    </w:p>
    <w:bookmarkEnd w:id="26"/>
    <w:bookmarkStart w:id="27" w:name="conclusion"/>
    <w:p>
      <w:pPr>
        <w:pStyle w:val="Heading2"/>
      </w:pPr>
      <w:r>
        <w:t xml:space="preserve">7. Conclusion</w:t>
      </w:r>
    </w:p>
    <w:p>
      <w:pPr>
        <w:pStyle w:val="FirstParagraph"/>
      </w:pPr>
      <w:r>
        <w:t xml:space="preserve">This Research Proposal presents a pragmatic and highly relevant application of aerospace engineering principles to address fundamental development challenges in Zimbabwe Harare. It moves beyond abstract theory to deploy tangible technology that empowers smallholder farmers, enhances environmental stewardship, and builds local capacity. The role of the Aerospace Engineer is pivotal—not as a developer of military aircraft, but as an innovator solving immediate needs within Zimbabwe's unique context. By anchoring this research firmly in Harare and leveraging its position as the national capital for policy engagement and academic excellence, this project has significant potential to become a model for applying aerospace engineering expertise to sustainable development across Africa. We seek partnership to establish Zimbabwe Harare as a recognized hub for innovative, locally-driven aerospace applications that deliver real-world impact on food security and environmental resilience.</w:t>
      </w:r>
    </w:p>
    <w:bookmarkEnd w:id="27"/>
    <w:bookmarkStart w:id="28" w:name="references-illustrative"/>
    <w:p>
      <w:pPr>
        <w:pStyle w:val="Heading2"/>
      </w:pPr>
      <w:r>
        <w:t xml:space="preserve">References (Illustrative)</w:t>
      </w:r>
    </w:p>
    <w:p>
      <w:pPr>
        <w:numPr>
          <w:ilvl w:val="0"/>
          <w:numId w:val="1005"/>
        </w:numPr>
        <w:pStyle w:val="Compact"/>
      </w:pPr>
      <w:r>
        <w:t xml:space="preserve">Zimbabwe Republic Government. (2015). Vision 2030: National Indicative Plan. Ministry of Finance and Economic Development.</w:t>
      </w:r>
    </w:p>
    <w:p>
      <w:pPr>
        <w:numPr>
          <w:ilvl w:val="0"/>
          <w:numId w:val="1005"/>
        </w:numPr>
        <w:pStyle w:val="Compact"/>
      </w:pPr>
      <w:r>
        <w:t xml:space="preserve">United Nations Development Programme (UNDP). (2021). Zimbabwe: Climate Change Adaptation &amp; Mitigation Strategy.</w:t>
      </w:r>
    </w:p>
    <w:p>
      <w:pPr>
        <w:numPr>
          <w:ilvl w:val="0"/>
          <w:numId w:val="1005"/>
        </w:numPr>
        <w:pStyle w:val="Compact"/>
      </w:pPr>
      <w:r>
        <w:t xml:space="preserve">University of Zimbabwe. (2023). Department of Mechanical Engineering: Strategic Focus Areas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UAV Applications in Zimbabwe Harare</dc:title>
  <dc:creator/>
  <cp:keywords/>
  <dcterms:created xsi:type="dcterms:W3CDTF">2026-07-17T18:34:15Z</dcterms:created>
  <dcterms:modified xsi:type="dcterms:W3CDTF">2026-07-17T18:34:15Z</dcterms:modified>
</cp:coreProperties>
</file>

<file path=docProps/custom.xml><?xml version="1.0" encoding="utf-8"?>
<Properties xmlns="http://schemas.openxmlformats.org/officeDocument/2006/custom-properties" xmlns:vt="http://schemas.openxmlformats.org/officeDocument/2006/docPropsVTypes"/>
</file>