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06f556f12720024e5bbb16a953bfb9017a05a83"/>
    <w:p>
      <w:pPr>
        <w:pStyle w:val="Heading1"/>
      </w:pPr>
      <w:r>
        <w:t xml:space="preserve">Research Proposal: Advancing Astronomical Studies in Brazil Rio de Janeiro</w:t>
      </w:r>
    </w:p>
    <w:p>
      <w:pPr>
        <w:pStyle w:val="FirstParagraph"/>
      </w:pPr>
      <w:r>
        <w:rPr>
          <w:bCs/>
          <w:b/>
        </w:rPr>
        <w:t xml:space="preserve">Prepared for:</w:t>
      </w:r>
      <w:r>
        <w:t xml:space="preserve"> </w:t>
      </w:r>
      <w:r>
        <w:t xml:space="preserve">Brazilian National Council for Scientific and Technological Development (CNPq) &amp; Brazilian Ministry of Science, Technology and Innovation</w:t>
      </w:r>
      <w:r>
        <w:br/>
      </w:r>
      <w:r>
        <w:rPr>
          <w:bCs/>
          <w:b/>
        </w:rPr>
        <w:t xml:space="preserve">Date:</w:t>
      </w:r>
      <w:r>
        <w:t xml:space="preserve"> </w:t>
      </w:r>
      <w:r>
        <w:t xml:space="preserve">October 26, 2023</w:t>
      </w:r>
      <w:r>
        <w:br/>
      </w:r>
      <w:r>
        <w:rPr>
          <w:bCs/>
          <w:b/>
        </w:rPr>
        <w:t xml:space="preserve">Submitted by:</w:t>
      </w:r>
      <w:r>
        <w:t xml:space="preserve"> </w:t>
      </w:r>
      <w:r>
        <w:t xml:space="preserve">Dr. Sofia Mendes, Senior Astronomer at Rio de Janeiro Observatory</w:t>
      </w:r>
    </w:p>
    <w:bookmarkStart w:id="20" w:name="X731ae651af6235e85c93c70d308ef5e8e1372a2"/>
    <w:p>
      <w:pPr>
        <w:pStyle w:val="Heading2"/>
      </w:pPr>
      <w:r>
        <w:t xml:space="preserve">1. Introduction: The Cosmic Horizon Over Rio de Janeiro</w:t>
      </w:r>
    </w:p>
    <w:p>
      <w:pPr>
        <w:pStyle w:val="FirstParagraph"/>
      </w:pPr>
      <w:r>
        <w:t xml:space="preserve">The vibrant city of Brazil Rio de Janeiro, with its unique geographical position and clear skies above the Atlantic coast, presents an exceptional natural laboratory for astronomical research. As a leading astronomer based at the Observatório do Valongo (University of Rio de Janeiro), I propose a comprehensive Research Proposal to establish Rio as a pivotal hub for cutting-edge astrophysical studies in South America. This initiative directly addresses Brazil's strategic opportunity to leverage its prime southern hemisphere observing location, currently underutilized due to insufficient modern instrumentation and international collaboration frameworks. The proposal outlines a 36-month project integrating ground-based observations, theoretical modeling, and community engagement centered in Rio de Janeiro.</w:t>
      </w:r>
    </w:p>
    <w:p>
      <w:pPr>
        <w:pStyle w:val="BodyText"/>
      </w:pPr>
      <w:r>
        <w:rPr>
          <w:bCs/>
          <w:b/>
        </w:rPr>
        <w:t xml:space="preserve">Key Motivation:</w:t>
      </w:r>
      <w:r>
        <w:t xml:space="preserve"> </w:t>
      </w:r>
      <w:r>
        <w:t xml:space="preserve">Brazil Rio de Janeiro's latitude (22°S) provides unparalleled access to celestial phenomena invisible from northern hemisphere observatories, including the galactic center, Magellanic Clouds, and transient events in the Southern Hemisphere. However, only 15% of Brazil's astronomical infrastructure is located in this optimal region despite its scientific potential.</w:t>
      </w:r>
    </w:p>
    <w:bookmarkEnd w:id="20"/>
    <w:bookmarkStart w:id="21" w:name="research-problem-and-objectives"/>
    <w:p>
      <w:pPr>
        <w:pStyle w:val="Heading2"/>
      </w:pPr>
      <w:r>
        <w:t xml:space="preserve">2. Research Problem and Objectives</w:t>
      </w:r>
    </w:p>
    <w:p>
      <w:pPr>
        <w:pStyle w:val="FirstParagraph"/>
      </w:pPr>
      <w:r>
        <w:t xml:space="preserve">Current astronomical research in Brazil faces critical limitations: fragmented data collection, outdated equipment at major facilities like the Pico dos Dias Observatory (which requires significant modernization), and minimal local expertise in key emerging fields such as gravitational wave astronomy and exoplanet detection. This Research Proposal directly tackles these gaps by positioning a dedicated Astronomer-led team in Rio de Janeiro to develop:</w:t>
      </w:r>
    </w:p>
    <w:p>
      <w:pPr>
        <w:numPr>
          <w:ilvl w:val="0"/>
          <w:numId w:val="1001"/>
        </w:numPr>
        <w:pStyle w:val="Compact"/>
      </w:pPr>
      <w:r>
        <w:rPr>
          <w:bCs/>
          <w:b/>
        </w:rPr>
        <w:t xml:space="preserve">Objective 1:</w:t>
      </w:r>
      <w:r>
        <w:t xml:space="preserve"> </w:t>
      </w:r>
      <w:r>
        <w:t xml:space="preserve">Establish the first dedicated Southern Hemisphere transient sky monitoring network in Brazil, utilizing Rio's coastal location for rapid response to cosmic events.</w:t>
      </w:r>
    </w:p>
    <w:p>
      <w:pPr>
        <w:numPr>
          <w:ilvl w:val="0"/>
          <w:numId w:val="1001"/>
        </w:numPr>
        <w:pStyle w:val="Compact"/>
      </w:pPr>
      <w:r>
        <w:rPr>
          <w:bCs/>
          <w:b/>
        </w:rPr>
        <w:t xml:space="preserve">Objective 2:</w:t>
      </w:r>
      <w:r>
        <w:t xml:space="preserve"> </w:t>
      </w:r>
      <w:r>
        <w:t xml:space="preserve">Develop machine learning algorithms trained on Brazilian-observed data to detect rare stellar phenomena unique to southern skies.</w:t>
      </w:r>
    </w:p>
    <w:p>
      <w:pPr>
        <w:numPr>
          <w:ilvl w:val="0"/>
          <w:numId w:val="1001"/>
        </w:numPr>
        <w:pStyle w:val="Compact"/>
      </w:pPr>
      <w:r>
        <w:rPr>
          <w:bCs/>
          <w:b/>
        </w:rPr>
        <w:t xml:space="preserve">Objective 3:</w:t>
      </w:r>
      <w:r>
        <w:t xml:space="preserve"> </w:t>
      </w:r>
      <w:r>
        <w:t xml:space="preserve">Create an open-access database of Rio de Janeiro's astronomical observations, fostering national and international collaboration.</w:t>
      </w:r>
    </w:p>
    <w:bookmarkEnd w:id="21"/>
    <w:bookmarkStart w:id="25" w:name="X1e0ef59805f4064e1a3d93feddc90773713ea0f"/>
    <w:p>
      <w:pPr>
        <w:pStyle w:val="Heading2"/>
      </w:pPr>
      <w:r>
        <w:t xml:space="preserve">3. Methodology: An Integrated Approach from Rio</w:t>
      </w:r>
    </w:p>
    <w:p>
      <w:pPr>
        <w:pStyle w:val="FirstParagraph"/>
      </w:pPr>
      <w:r>
        <w:t xml:space="preserve">This project will implement a multi-faceted methodology centered in Brazil Rio de Janeiro:</w:t>
      </w:r>
    </w:p>
    <w:bookmarkStart w:id="22" w:name="X296b8bbb54618cffcfa3e99069e8de275059677"/>
    <w:p>
      <w:pPr>
        <w:pStyle w:val="Heading3"/>
      </w:pPr>
      <w:r>
        <w:t xml:space="preserve">Phase 1: Infrastructure Enhancement (Months 1-12)</w:t>
      </w:r>
    </w:p>
    <w:p>
      <w:pPr>
        <w:pStyle w:val="FirstParagraph"/>
      </w:pPr>
      <w:r>
        <w:t xml:space="preserve">Modernize existing telescopes at the Observatório do Valongo, integrating a robotic telescope system capable of automated sky surveys. This includes deploying a new 0.5m aperture telescope with deep-sky CCD camera – the first such instrument in Rio specifically designed for transient monitoring.</w:t>
      </w:r>
    </w:p>
    <w:bookmarkEnd w:id="22"/>
    <w:bookmarkStart w:id="23" w:name="X8714c0eb4587467660c4c1fcaee900a057e1c56"/>
    <w:p>
      <w:pPr>
        <w:pStyle w:val="Heading3"/>
      </w:pPr>
      <w:r>
        <w:t xml:space="preserve">Phase 2: Data Acquisition &amp; Analysis (Months 13-24)</w:t>
      </w:r>
    </w:p>
    <w:p>
      <w:pPr>
        <w:pStyle w:val="FirstParagraph"/>
      </w:pPr>
      <w:r>
        <w:t xml:space="preserve">The Astronomer will lead nightly observation campaigns from Rio, focusing on:</w:t>
      </w:r>
    </w:p>
    <w:p>
      <w:pPr>
        <w:numPr>
          <w:ilvl w:val="0"/>
          <w:numId w:val="1002"/>
        </w:numPr>
        <w:pStyle w:val="Compact"/>
      </w:pPr>
      <w:r>
        <w:t xml:space="preserve">Solar system objects (asteroids, comets)</w:t>
      </w:r>
    </w:p>
    <w:p>
      <w:pPr>
        <w:numPr>
          <w:ilvl w:val="0"/>
          <w:numId w:val="1002"/>
        </w:numPr>
        <w:pStyle w:val="Compact"/>
      </w:pPr>
      <w:r>
        <w:t xml:space="preserve">Type Ia supernovae in the southern galactic plane</w:t>
      </w:r>
    </w:p>
    <w:p>
      <w:pPr>
        <w:numPr>
          <w:ilvl w:val="0"/>
          <w:numId w:val="1002"/>
        </w:numPr>
        <w:pStyle w:val="Compact"/>
      </w:pPr>
      <w:r>
        <w:t xml:space="preserve">Exoplanet transit events around nearby stars</w:t>
      </w:r>
    </w:p>
    <w:bookmarkEnd w:id="23"/>
    <w:bookmarkStart w:id="24" w:name="phase-3-community-building-months-25-36"/>
    <w:p>
      <w:pPr>
        <w:pStyle w:val="Heading3"/>
      </w:pPr>
      <w:r>
        <w:t xml:space="preserve">Phase 3: Community Building (Months 25-36)</w:t>
      </w:r>
    </w:p>
    <w:p>
      <w:pPr>
        <w:pStyle w:val="FirstParagraph"/>
      </w:pPr>
      <w:r>
        <w:t xml:space="preserve">Establish the "Rio Astronomical Network" – a collaborative platform connecting Brazilian universities, international observatories (including Chilean and South African facilities), and citizen science initiatives. This will include monthly workshops in Rio de Janeiro to train early-career researchers in data analysis techniques.</w:t>
      </w:r>
    </w:p>
    <w:bookmarkEnd w:id="24"/>
    <w:bookmarkEnd w:id="25"/>
    <w:bookmarkStart w:id="29" w:name="Xa2801af6487985890feef1a41ef58b78a7246d3"/>
    <w:p>
      <w:pPr>
        <w:pStyle w:val="Heading2"/>
      </w:pPr>
      <w:r>
        <w:t xml:space="preserve">4. Significance: Why Brazil Rio de Janeiro Matters</w:t>
      </w:r>
    </w:p>
    <w:p>
      <w:pPr>
        <w:pStyle w:val="FirstParagraph"/>
      </w:pPr>
      <w:r>
        <w:t xml:space="preserve">This Research Proposal transcends local scientific advancement; it positions Brazil as a strategic player in global astronomy. The significance manifests in three dimensions:</w:t>
      </w:r>
    </w:p>
    <w:bookmarkStart w:id="26" w:name="scientific-impact"/>
    <w:p>
      <w:pPr>
        <w:pStyle w:val="Heading3"/>
      </w:pPr>
      <w:r>
        <w:t xml:space="preserve">Scientific Impact</w:t>
      </w:r>
    </w:p>
    <w:p>
      <w:pPr>
        <w:pStyle w:val="FirstParagraph"/>
      </w:pPr>
      <w:r>
        <w:t xml:space="preserve">Rio's location enables observations of 80% of the celestial sphere inaccessible to northern facilities. For instance, the Carina Nebula and Omega Centauri cluster – critical for studying star formation and galactic evolution – are best observed from southern latitudes like Rio de Janeiro. This project will generate data crucial for NASA's upcoming Nancy Grace Roman Space Telescope mission, which requires ground-based validation.</w:t>
      </w:r>
    </w:p>
    <w:bookmarkEnd w:id="26"/>
    <w:bookmarkStart w:id="27" w:name="national-development"/>
    <w:p>
      <w:pPr>
        <w:pStyle w:val="Heading3"/>
      </w:pPr>
      <w:r>
        <w:t xml:space="preserve">National Development</w:t>
      </w:r>
    </w:p>
    <w:p>
      <w:pPr>
        <w:pStyle w:val="FirstParagraph"/>
      </w:pPr>
      <w:r>
        <w:t xml:space="preserve">By anchoring this initiative in Brazil Rio de Janeiro, we directly address educational disparities. The project includes:</w:t>
      </w:r>
    </w:p>
    <w:p>
      <w:pPr>
        <w:numPr>
          <w:ilvl w:val="0"/>
          <w:numId w:val="1003"/>
        </w:numPr>
        <w:pStyle w:val="Compact"/>
      </w:pPr>
      <w:r>
        <w:t xml:space="preserve">15+ STEM scholarships for underrepresented students from Rio's public schools</w:t>
      </w:r>
    </w:p>
    <w:p>
      <w:pPr>
        <w:numPr>
          <w:ilvl w:val="0"/>
          <w:numId w:val="1003"/>
        </w:numPr>
        <w:pStyle w:val="Compact"/>
      </w:pPr>
      <w:r>
        <w:t xml:space="preserve">Free astronomy workshops for 20,000 residents of the city annually</w:t>
      </w:r>
    </w:p>
    <w:p>
      <w:pPr>
        <w:numPr>
          <w:ilvl w:val="0"/>
          <w:numId w:val="1003"/>
        </w:numPr>
        <w:pStyle w:val="Compact"/>
      </w:pPr>
      <w:r>
        <w:t xml:space="preserve">Partnerships with Rio's science museums (Museu do Amanhã) to develop immersive exhibits</w:t>
      </w:r>
    </w:p>
    <w:bookmarkEnd w:id="27"/>
    <w:bookmarkStart w:id="28" w:name="global-collaboration-potential"/>
    <w:p>
      <w:pPr>
        <w:pStyle w:val="Heading3"/>
      </w:pPr>
      <w:r>
        <w:t xml:space="preserve">Global Collaboration Potential</w:t>
      </w:r>
    </w:p>
    <w:p>
      <w:pPr>
        <w:pStyle w:val="FirstParagraph"/>
      </w:pPr>
      <w:r>
        <w:t xml:space="preserve">Rio de Janeiro's strategic location makes it a natural node for the international "Southern Sky Network." This proposal secures partnerships with South African Astronomical Observatory (SAAO) and Chile's Cerro Tololo Inter-American Observatory, creating a seamless transcontinental monitoring system that enhances global coverage of transient events.</w:t>
      </w:r>
    </w:p>
    <w:bookmarkEnd w:id="28"/>
    <w:bookmarkEnd w:id="29"/>
    <w:bookmarkStart w:id="30" w:name="expected-outcomes-impact-metrics"/>
    <w:p>
      <w:pPr>
        <w:pStyle w:val="Heading2"/>
      </w:pPr>
      <w:r>
        <w:t xml:space="preserve">5. Expected Outcomes &amp; Impact Metrics</w:t>
      </w:r>
    </w:p>
    <w:p>
      <w:pPr>
        <w:pStyle w:val="FirstParagraph"/>
      </w:pPr>
      <w:r>
        <w:t xml:space="preserve">The Research Proposal anticipates tangible outcomes by project completion:</w:t>
      </w:r>
    </w:p>
    <w:p>
      <w:pPr>
        <w:numPr>
          <w:ilvl w:val="0"/>
          <w:numId w:val="1004"/>
        </w:numPr>
        <w:pStyle w:val="Compact"/>
      </w:pPr>
      <w:r>
        <w:t xml:space="preserve">Publication of 15+ peer-reviewed papers in Nature Astronomy and ApJ journals</w:t>
      </w:r>
    </w:p>
    <w:p>
      <w:pPr>
        <w:numPr>
          <w:ilvl w:val="0"/>
          <w:numId w:val="1004"/>
        </w:numPr>
        <w:pStyle w:val="Compact"/>
      </w:pPr>
      <w:r>
        <w:t xml:space="preserve">Creation of a publicly accessible Rio Astronomical Database containing 50,000+ observation records</w:t>
      </w:r>
    </w:p>
    <w:p>
      <w:pPr>
        <w:numPr>
          <w:ilvl w:val="0"/>
          <w:numId w:val="1004"/>
        </w:numPr>
        <w:pStyle w:val="Compact"/>
      </w:pPr>
      <w:r>
        <w:t xml:space="preserve">Training of 3 postdoctoral researchers and 12 graduate students from Brazil Rio de Janeiro institutions</w:t>
      </w:r>
    </w:p>
    <w:p>
      <w:pPr>
        <w:numPr>
          <w:ilvl w:val="0"/>
          <w:numId w:val="1004"/>
        </w:numPr>
        <w:pStyle w:val="Compact"/>
      </w:pPr>
      <w:r>
        <w:t xml:space="preserve">Increased international collaboration: Targeting 3 new MoUs with European and Asian observatories within the project timeline</w:t>
      </w:r>
    </w:p>
    <w:bookmarkEnd w:id="30"/>
    <w:bookmarkStart w:id="31" w:name="X9d037402f6949186243d7611cad195c53d69e91"/>
    <w:p>
      <w:pPr>
        <w:pStyle w:val="Heading2"/>
      </w:pPr>
      <w:r>
        <w:t xml:space="preserve">6. Budget Justification &amp; Resource Requirements</w:t>
      </w:r>
    </w:p>
    <w:p>
      <w:pPr>
        <w:pStyle w:val="FirstParagraph"/>
      </w:pPr>
      <w:r>
        <w:t xml:space="preserve">The proposed budget of R$ 4,850,000 (approximately USD $970,000) is allocated to:</w:t>
      </w:r>
    </w:p>
    <w:p>
      <w:pPr>
        <w:numPr>
          <w:ilvl w:val="0"/>
          <w:numId w:val="1005"/>
        </w:numPr>
        <w:pStyle w:val="Compact"/>
      </w:pPr>
      <w:r>
        <w:t xml:space="preserve">R$ 1,958,256: Telescope modernization and robotic system installation at Observatório do Valongo</w:t>
      </w:r>
    </w:p>
    <w:p>
      <w:pPr>
        <w:numPr>
          <w:ilvl w:val="0"/>
          <w:numId w:val="1005"/>
        </w:numPr>
        <w:pStyle w:val="Compact"/>
      </w:pPr>
      <w:r>
        <w:t xml:space="preserve">R$ 1,482,750: Data processing infrastructure and AI algorithm development</w:t>
      </w:r>
    </w:p>
    <w:p>
      <w:pPr>
        <w:numPr>
          <w:ilvl w:val="0"/>
          <w:numId w:val="1005"/>
        </w:numPr>
        <w:pStyle w:val="Compact"/>
      </w:pPr>
      <w:r>
        <w:t xml:space="preserve">R$ 983,750: Personnel (Astronomer lead salary, technicians, student stipends)</w:t>
      </w:r>
    </w:p>
    <w:p>
      <w:pPr>
        <w:numPr>
          <w:ilvl w:val="0"/>
          <w:numId w:val="1005"/>
        </w:numPr>
        <w:pStyle w:val="Compact"/>
      </w:pPr>
      <w:r>
        <w:t xml:space="preserve">R$ 425,244: Community outreach and international collaboration travel</w:t>
      </w:r>
    </w:p>
    <w:p>
      <w:pPr>
        <w:pStyle w:val="FirstParagraph"/>
      </w:pPr>
      <w:r>
        <w:rPr>
          <w:bCs/>
          <w:b/>
        </w:rPr>
        <w:t xml:space="preserve">Strategic Investment:</w:t>
      </w:r>
      <w:r>
        <w:t xml:space="preserve"> </w:t>
      </w:r>
      <w:r>
        <w:t xml:space="preserve">For every R$1 invested in Rio's astronomical infrastructure, the Brazilian economy gains R$8.30 through spin-off technologies (e.g., advanced imaging systems for medical diagnostics) and enhanced STEM education outcomes, as demonstrated by the 2018 CNPq study on science investment returns.</w:t>
      </w:r>
    </w:p>
    <w:bookmarkEnd w:id="31"/>
    <w:bookmarkStart w:id="32" w:name="Xa171342c97d706444c1db50dc0649617023c00b"/>
    <w:p>
      <w:pPr>
        <w:pStyle w:val="Heading2"/>
      </w:pPr>
      <w:r>
        <w:t xml:space="preserve">7. Conclusion: Reaching for the Stars from Rio</w:t>
      </w:r>
    </w:p>
    <w:p>
      <w:pPr>
        <w:pStyle w:val="FirstParagraph"/>
      </w:pPr>
      <w:r>
        <w:t xml:space="preserve">This Research Proposal represents a transformative opportunity to elevate Brazil Rio de Janeiro as a cornerstone of astronomical discovery in the southern hemisphere. As an Astronomer deeply embedded in Rio's scientific ecosystem, I envision this project catalyzing Brazil's ascent into leadership within global astrophysics – not through imitation, but by harnessing our unique geographical advantage to ask fundamentally new questions about the universe.</w:t>
      </w:r>
    </w:p>
    <w:p>
      <w:pPr>
        <w:pStyle w:val="BodyText"/>
      </w:pPr>
      <w:r>
        <w:t xml:space="preserve">The success of this initiative will directly impact thousands of Brazilian students and researchers while contributing indispensable data to humanity's cosmic understanding. The time is now for Brazil Rio de Janeiro to claim its rightful place among the world's premier astronomical centers, where the night sky above Sugarloaf Mountain becomes a portal to unraveling universal mysteries. We invite CNPq and the Ministry of Science, Technology and Innovation to partner with us in this celestial journey.</w:t>
      </w:r>
    </w:p>
    <w:p>
      <w:pPr>
        <w:pStyle w:val="BodyText"/>
      </w:pPr>
      <w:r>
        <w:rPr>
          <w:bCs/>
          <w:b/>
        </w:rPr>
        <w:t xml:space="preserve">Submitted by:</w:t>
      </w:r>
      <w:r>
        <w:t xml:space="preserve"> </w:t>
      </w:r>
      <w:r>
        <w:t xml:space="preserve">Dr. Sofia Mendes, Senior Astronomer</w:t>
      </w:r>
      <w:r>
        <w:br/>
      </w:r>
      <w:r>
        <w:t xml:space="preserve">Observatório do Valongo (UFRJ)</w:t>
      </w:r>
      <w:r>
        <w:br/>
      </w:r>
      <w:r>
        <w:t xml:space="preserve">Rio de Janeiro,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Brazil Rio de Janeiro</dc:title>
  <dc:creator/>
  <dc:language>en</dc:language>
  <cp:keywords/>
  <dcterms:created xsi:type="dcterms:W3CDTF">2026-07-23T12:50:26Z</dcterms:created>
  <dcterms:modified xsi:type="dcterms:W3CDTF">2026-07-23T12:50:26Z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