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Astronomical</w:t>
      </w:r>
      <w:r>
        <w:t xml:space="preserve"> </w:t>
      </w:r>
      <w:r>
        <w:t xml:space="preserve">Research</w:t>
      </w:r>
      <w:r>
        <w:t xml:space="preserve"> </w:t>
      </w:r>
      <w:r>
        <w:t xml:space="preserve">Hub</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0c7400a0194b4276332f09db182e96db50448b8"/>
    <w:p>
      <w:pPr>
        <w:pStyle w:val="Heading1"/>
      </w:pPr>
      <w:r>
        <w:t xml:space="preserve">Research Proposal: Establishing the First Professional Astronomical Research Center in Ivory Coast Abidjan</w:t>
      </w:r>
    </w:p>
    <w:bookmarkStart w:id="20" w:name="introduction-and-background"/>
    <w:p>
      <w:pPr>
        <w:pStyle w:val="Heading2"/>
      </w:pPr>
      <w:r>
        <w:t xml:space="preserve">Introduction and Background</w:t>
      </w:r>
    </w:p>
    <w:p>
      <w:pPr>
        <w:pStyle w:val="FirstParagraph"/>
      </w:pPr>
      <w:r>
        <w:t xml:space="preserve">The field of astronomy represents humanity's quest to understand the cosmos, yet it remains largely underdeveloped across Sub-Saharan Africa. Despite Ivory Coast's strategic location near the equator—which offers exceptional astronomical viewing opportunities—there is currently no professional astronomer or dedicated observatory within the nation's borders. The economic capital, Abidjan, hosts over 40 universities and research institutions but lacks a single facility for celestial observation or astronomical education. This gap represents a critical missed opportunity for scientific advancement, STEM education, and cultural enrichment in Ivory Coast Abidjan. This Research Proposal outlines a transformative initiative to establish West Africa's first comprehensive astronomical research hub in Abidjan, spearheaded by an internationally trained Ivorian astronomer.</w:t>
      </w:r>
    </w:p>
    <w:bookmarkEnd w:id="20"/>
    <w:bookmarkStart w:id="21" w:name="problem-statement-and-justification"/>
    <w:p>
      <w:pPr>
        <w:pStyle w:val="Heading2"/>
      </w:pPr>
      <w:r>
        <w:t xml:space="preserve">Problem Statement and Justification</w:t>
      </w:r>
    </w:p>
    <w:p>
      <w:pPr>
        <w:pStyle w:val="FirstParagraph"/>
      </w:pPr>
      <w:r>
        <w:t xml:space="preserve">Ivory Coast faces three interconnected challenges: (1) a severe shortage of local astronomy expertise, with all current scientific observations conducted remotely through foreign institutions; (2) minimal public engagement in space science despite high youth literacy rates; and (3) untapped potential for astronomical research in the region's clear equatorial skies. The absence of an astronomer within Ivory Coast has led to educational deficits—students cannot access hands-on celestial studies, and universities lack faculty to teach astronomy. This proposal addresses these gaps by creating a sustainable model where an Ivorian astronomer becomes the focal point for research, education, and international collaboration in Abidjan.</w:t>
      </w:r>
    </w:p>
    <w:bookmarkEnd w:id="21"/>
    <w:bookmarkStart w:id="22" w:name="research-objectives"/>
    <w:p>
      <w:pPr>
        <w:pStyle w:val="Heading2"/>
      </w:pPr>
      <w:r>
        <w:t xml:space="preserve">Research Objectives</w:t>
      </w:r>
    </w:p>
    <w:p>
      <w:pPr>
        <w:numPr>
          <w:ilvl w:val="0"/>
          <w:numId w:val="1001"/>
        </w:numPr>
        <w:pStyle w:val="Compact"/>
      </w:pPr>
      <w:r>
        <w:t xml:space="preserve">To establish Africa's 5th dedicated astronomical observatory in Ivory Coast Abidjan by Year 3.</w:t>
      </w:r>
    </w:p>
    <w:p>
      <w:pPr>
        <w:numPr>
          <w:ilvl w:val="0"/>
          <w:numId w:val="1001"/>
        </w:numPr>
        <w:pStyle w:val="Compact"/>
      </w:pPr>
      <w:r>
        <w:t xml:space="preserve">To train the first cohort of Ivorian astronomers through a university-accredited program at the Université Félix Houphouët-Boigny (Abidjan).</w:t>
      </w:r>
    </w:p>
    <w:p>
      <w:pPr>
        <w:numPr>
          <w:ilvl w:val="0"/>
          <w:numId w:val="1001"/>
        </w:numPr>
        <w:pStyle w:val="Compact"/>
      </w:pPr>
      <w:r>
        <w:t xml:space="preserve">To develop citizen science initiatives connecting schools across Ivory Coast with real-time astronomical data.</w:t>
      </w:r>
    </w:p>
    <w:p>
      <w:pPr>
        <w:numPr>
          <w:ilvl w:val="0"/>
          <w:numId w:val="1001"/>
        </w:numPr>
        <w:pStyle w:val="Compact"/>
      </w:pPr>
      <w:r>
        <w:t xml:space="preserve">To position Abidjan as a regional hub for equatorial astronomy, leveraging its geographical advantage for solar and planetary studies.</w:t>
      </w:r>
    </w:p>
    <w:bookmarkEnd w:id="22"/>
    <w:bookmarkStart w:id="23" w:name="literature-review-and-context"/>
    <w:p>
      <w:pPr>
        <w:pStyle w:val="Heading2"/>
      </w:pPr>
      <w:r>
        <w:t xml:space="preserve">Literature Review and Context</w:t>
      </w:r>
    </w:p>
    <w:p>
      <w:pPr>
        <w:pStyle w:val="FirstParagraph"/>
      </w:pPr>
      <w:r>
        <w:t xml:space="preserve">While initiatives like the African Southern Observatory (ASO) have expanded in South Africa, West Africa remains underserved. A 2023 UNESCO report confirmed that only 7 of 54 African nations operate functional observatories, with no facilities between Senegal and Uganda. Ivory Coast's strategic location at latitude 5°N offers minimal atmospheric distortion for celestial observations—critical for studying variable stars and solar phenomena often obscured from higher-latitude sites. Recent successes in Ghana (2021) and Kenya (2022) demonstrate that African-led astronomical programs drive youth engagement: Ghana's "Stellar Africa" initiative saw a 300% increase in STEM enrollment within two years. This proposal builds on those models while addressing Ivory Coast's unique context.</w:t>
      </w:r>
    </w:p>
    <w:bookmarkEnd w:id="23"/>
    <w:bookmarkStart w:id="24" w:name="methodology"/>
    <w:p>
      <w:pPr>
        <w:pStyle w:val="Heading2"/>
      </w:pPr>
      <w:r>
        <w:t xml:space="preserve">Methodology</w:t>
      </w:r>
    </w:p>
    <w:p>
      <w:pPr>
        <w:pStyle w:val="FirstParagraph"/>
      </w:pPr>
      <w:r>
        <w:t xml:space="preserve">The project will deploy a phased, community-centered approach:</w:t>
      </w:r>
    </w:p>
    <w:p>
      <w:pPr>
        <w:numPr>
          <w:ilvl w:val="0"/>
          <w:numId w:val="1002"/>
        </w:numPr>
        <w:pStyle w:val="Compact"/>
      </w:pPr>
      <w:r>
        <w:rPr>
          <w:bCs/>
          <w:b/>
        </w:rPr>
        <w:t xml:space="preserve">Phase 1 (Months 1-12):</w:t>
      </w:r>
      <w:r>
        <w:t xml:space="preserve"> </w:t>
      </w:r>
      <w:r>
        <w:t xml:space="preserve">Site selection in Abidjan (prioritizing low-light-pollution zones near the Ébrié Lagoon), equipment procurement (50cm robotic telescope, spectrographs), and recruitment of a lead Ivorian astronomer with international training.</w:t>
      </w:r>
    </w:p>
    <w:p>
      <w:pPr>
        <w:numPr>
          <w:ilvl w:val="0"/>
          <w:numId w:val="1002"/>
        </w:numPr>
        <w:pStyle w:val="Compact"/>
      </w:pPr>
      <w:r>
        <w:rPr>
          <w:bCs/>
          <w:b/>
        </w:rPr>
        <w:t xml:space="preserve">Phase 2 (Months 13-24):</w:t>
      </w:r>
      <w:r>
        <w:t xml:space="preserve"> </w:t>
      </w:r>
      <w:r>
        <w:t xml:space="preserve">Curriculum development for bachelor’s/graduate astronomy courses in partnership with Abidjan universities; installation of the observatory infrastructure; launch of "Skywatch Abidjan" public outreach events.</w:t>
      </w:r>
    </w:p>
    <w:p>
      <w:pPr>
        <w:numPr>
          <w:ilvl w:val="0"/>
          <w:numId w:val="1002"/>
        </w:numPr>
        <w:pStyle w:val="Compact"/>
      </w:pPr>
      <w:r>
        <w:rPr>
          <w:bCs/>
          <w:b/>
        </w:rPr>
        <w:t xml:space="preserve">Phase 3 (Months 25-60):</w:t>
      </w:r>
      <w:r>
        <w:t xml:space="preserve"> </w:t>
      </w:r>
      <w:r>
        <w:t xml:space="preserve">Data collection on solar flares and exoplanet transits; collaborative research with ESA and African Space Agency; training of first cohort of Ivorian astronomers.</w:t>
      </w:r>
    </w:p>
    <w:p>
      <w:pPr>
        <w:pStyle w:val="FirstParagraph"/>
      </w:pPr>
      <w:r>
        <w:t xml:space="preserve">Data will be analyzed using open-source platforms like Astropy, ensuring accessibility for global collaboration. Community engagement via mobile apps will allow Ivorian students to contribute to real-time research—transforming the astronomer from a solitary observer into a catalyst for nationwide scientific participation.</w:t>
      </w:r>
    </w:p>
    <w:bookmarkEnd w:id="24"/>
    <w:bookmarkStart w:id="25" w:name="expected-outcomes"/>
    <w:p>
      <w:pPr>
        <w:pStyle w:val="Heading2"/>
      </w:pPr>
      <w:r>
        <w:t xml:space="preserve">Expected Outcomes</w:t>
      </w:r>
    </w:p>
    <w:p>
      <w:pPr>
        <w:pStyle w:val="FirstParagraph"/>
      </w:pPr>
      <w:r>
        <w:t xml:space="preserve">This initiative will deliver tangible results within 5 years:</w:t>
      </w:r>
    </w:p>
    <w:p>
      <w:pPr>
        <w:numPr>
          <w:ilvl w:val="0"/>
          <w:numId w:val="1003"/>
        </w:numPr>
        <w:pStyle w:val="Compact"/>
      </w:pPr>
      <w:r>
        <w:rPr>
          <w:bCs/>
          <w:b/>
        </w:rPr>
        <w:t xml:space="preserve">Scientific Impact:</w:t>
      </w:r>
      <w:r>
        <w:t xml:space="preserve"> </w:t>
      </w:r>
      <w:r>
        <w:t xml:space="preserve">At least 15 peer-reviewed publications on equatorial celestial phenomena, with data shared via the Global Telescope Network.</w:t>
      </w:r>
    </w:p>
    <w:p>
      <w:pPr>
        <w:numPr>
          <w:ilvl w:val="0"/>
          <w:numId w:val="1003"/>
        </w:numPr>
        <w:pStyle w:val="Compact"/>
      </w:pPr>
      <w:r>
        <w:rPr>
          <w:bCs/>
          <w:b/>
        </w:rPr>
        <w:t xml:space="preserve">Educational Transformation:</w:t>
      </w:r>
      <w:r>
        <w:t xml:space="preserve"> </w:t>
      </w:r>
      <w:r>
        <w:t xml:space="preserve">Establishment of Africa's first astronomy department at a West African university, training 50+ students annually in Abidjan.</w:t>
      </w:r>
    </w:p>
    <w:p>
      <w:pPr>
        <w:numPr>
          <w:ilvl w:val="0"/>
          <w:numId w:val="1003"/>
        </w:numPr>
        <w:pStyle w:val="Compact"/>
      </w:pPr>
      <w:r>
        <w:rPr>
          <w:bCs/>
          <w:b/>
        </w:rPr>
        <w:t xml:space="preserve">Societal Engagement:</w:t>
      </w:r>
      <w:r>
        <w:t xml:space="preserve"> </w:t>
      </w:r>
      <w:r>
        <w:t xml:space="preserve">A national "Stargazing Festival" in Abidjan reaching 10,000+ youths yearly, integrating astronomy with Ivorian cultural narratives (e.g., celestial motifs in Baoulé art).</w:t>
      </w:r>
    </w:p>
    <w:p>
      <w:pPr>
        <w:numPr>
          <w:ilvl w:val="0"/>
          <w:numId w:val="1003"/>
        </w:numPr>
        <w:pStyle w:val="Compact"/>
      </w:pPr>
      <w:r>
        <w:rPr>
          <w:bCs/>
          <w:b/>
        </w:rPr>
        <w:t xml:space="preserve">Economic Catalyst:</w:t>
      </w:r>
      <w:r>
        <w:t xml:space="preserve"> </w:t>
      </w:r>
      <w:r>
        <w:t xml:space="preserve">Attracting foreign investment through the observatory's role in satellite calibration for Africa's burgeoning space industry.</w:t>
      </w:r>
    </w:p>
    <w:bookmarkEnd w:id="25"/>
    <w:bookmarkStart w:id="26" w:name="X32d82ec2a5678f215d7401435a662ef747ee7d0"/>
    <w:p>
      <w:pPr>
        <w:pStyle w:val="Heading2"/>
      </w:pPr>
      <w:r>
        <w:t xml:space="preserve">Significance of the Ivory Coast Abidjan Context</w:t>
      </w:r>
    </w:p>
    <w:p>
      <w:pPr>
        <w:pStyle w:val="FirstParagraph"/>
      </w:pPr>
      <w:r>
        <w:t xml:space="preserve">The choice of Abidjan is deliberate and strategic. As Ivory Coast’s economic engine driving 40% of national GDP, the city provides unmatched institutional infrastructure—access to universities, telecommunications networks, and diplomatic corridors. Crucially, Abidjan's location (5°N) offers optimal viewing for celestial objects near the ecliptic plane: it allows continuous observation of the Milky Way's core and Jupiter's moons without seasonal gaps. This geographical advantage positions Abidjan as a natural hub for Southern Hemisphere astronomers seeking equatorial access. Moreover, Ivory Coast’s recent $200 million investment in STEM education creates a receptive policy environment—making this proposal uniquely aligned with national priorities.</w:t>
      </w:r>
    </w:p>
    <w:bookmarkEnd w:id="26"/>
    <w:bookmarkStart w:id="27" w:name="role-of-the-lead-astronomer"/>
    <w:p>
      <w:pPr>
        <w:pStyle w:val="Heading2"/>
      </w:pPr>
      <w:r>
        <w:t xml:space="preserve">Role of the Lead Astronomer</w:t>
      </w:r>
    </w:p>
    <w:p>
      <w:pPr>
        <w:pStyle w:val="FirstParagraph"/>
      </w:pPr>
      <w:r>
        <w:t xml:space="preserve">The success of this initiative hinges on a locally trained Ivorian astronomer who will serve as both researcher and ambassador. This scientist must embody dual expertise: technical mastery of observational methods (e.g., photometry, spectroscopy) and deep understanding of Ivory Coast’s educational landscape. The lead astronomer will develop indigenous research projects—such as tracking satellite debris in low Earth orbit using Abidjan’s vantage point—and mentor local talent through "Astronomy Apprenticeships" at the observatory. Unlike imported experts, this Ivorian astronomer ensures cultural relevance and long-term sustainability.</w:t>
      </w:r>
    </w:p>
    <w:bookmarkEnd w:id="27"/>
    <w:bookmarkStart w:id="28" w:name="conclusion-a-new-horizon-for-ivory-coast"/>
    <w:p>
      <w:pPr>
        <w:pStyle w:val="Heading2"/>
      </w:pPr>
      <w:r>
        <w:t xml:space="preserve">Conclusion: A New Horizon for Ivory Coast</w:t>
      </w:r>
    </w:p>
    <w:p>
      <w:pPr>
        <w:pStyle w:val="FirstParagraph"/>
      </w:pPr>
      <w:r>
        <w:t xml:space="preserve">Establishing an astronomical research center in Ivory Coast Abidjan transcends academic pursuit—it is a national investment in intellectual sovereignty. By placing the first Ivorian astronomer at the heart of this initiative, we transform astronomy from an external discipline into a locally driven science that inspires innovation across education, technology, and culture. This Research Proposal offers Ivory Coast a blueprint to join the global space community while fostering indigenous scientific leadership. The proposed observatory in Abidjan will not merely study the stars; it will illuminate a new era of knowledge for West Africa—one where every child gazes upward with the expectation of discovery.</w:t>
      </w:r>
    </w:p>
    <w:bookmarkEnd w:id="28"/>
    <w:bookmarkStart w:id="29" w:name="timeline-and-budget-overview"/>
    <w:p>
      <w:pPr>
        <w:pStyle w:val="Heading2"/>
      </w:pPr>
      <w:r>
        <w:t xml:space="preserve">Timeline and Budget Overview</w:t>
      </w:r>
    </w:p>
    <w:p>
      <w:pPr>
        <w:pStyle w:val="FirstParagraph"/>
      </w:pPr>
      <w:r>
        <w:rPr>
          <w:bCs/>
          <w:b/>
        </w:rPr>
        <w:t xml:space="preserve">Year 1:</w:t>
      </w:r>
      <w:r>
        <w:t xml:space="preserve"> </w:t>
      </w:r>
      <w:r>
        <w:t xml:space="preserve">Site setup &amp; astronomer recruitment ($350,000).</w:t>
      </w:r>
      <w:r>
        <w:br/>
      </w:r>
      <w:r>
        <w:rPr>
          <w:bCs/>
          <w:b/>
        </w:rPr>
        <w:t xml:space="preserve">Year 2:</w:t>
      </w:r>
      <w:r>
        <w:t xml:space="preserve"> </w:t>
      </w:r>
      <w:r>
        <w:t xml:space="preserve">Observatory construction &amp; curriculum development ($650,000).</w:t>
      </w:r>
      <w:r>
        <w:br/>
      </w:r>
      <w:r>
        <w:rPr>
          <w:bCs/>
          <w:b/>
        </w:rPr>
        <w:t xml:space="preserve">Years 3-5:</w:t>
      </w:r>
      <w:r>
        <w:t xml:space="preserve"> </w:t>
      </w:r>
      <w:r>
        <w:t xml:space="preserve">Full operational research &amp; scaling ($1.2M annually).</w:t>
      </w:r>
      <w:r>
        <w:br/>
      </w:r>
      <w:r>
        <w:t xml:space="preserve">Total estimated investment: $3.5 million over five years—representing less than 0.1% of Ivory Coast's annual education budget but with exponential returns in STEM engagement and international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Astronomical Research Hub in Ivory Coast Abidjan</dc:title>
  <dc:creator/>
  <dc:language>en</dc:language>
  <cp:keywords/>
  <dcterms:created xsi:type="dcterms:W3CDTF">2026-07-23T06:08:20Z</dcterms:created>
  <dcterms:modified xsi:type="dcterms:W3CDTF">2026-07-23T06:08:20Z</dcterms:modified>
</cp:coreProperties>
</file>

<file path=docProps/custom.xml><?xml version="1.0" encoding="utf-8"?>
<Properties xmlns="http://schemas.openxmlformats.org/officeDocument/2006/custom-properties" xmlns:vt="http://schemas.openxmlformats.org/officeDocument/2006/docPropsVTypes"/>
</file>