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7c0c6b7797139dbaa37a2f7a5724ba9f15c7ce1"/>
    <w:p>
      <w:pPr>
        <w:pStyle w:val="Heading1"/>
      </w:pPr>
      <w:r>
        <w:t xml:space="preserve">Research Proposal: Establishing a Cutting-Edge Astronomical Research Hub at the University of Colombo, Sri Lanka</w:t>
      </w:r>
    </w:p>
    <w:bookmarkStart w:id="20" w:name="introduction-and-background"/>
    <w:p>
      <w:pPr>
        <w:pStyle w:val="Heading2"/>
      </w:pPr>
      <w:r>
        <w:t xml:space="preserve">1. Introduction and Background</w:t>
      </w:r>
    </w:p>
    <w:p>
      <w:pPr>
        <w:pStyle w:val="FirstParagraph"/>
      </w:pPr>
      <w:r>
        <w:t xml:space="preserve">Sri Lanka Colombo, as the nation's academic and cultural epicenter, presents an unparalleled opportunity to establish a world-class astronomical research initiative. This Research Proposal outlines a strategic framework for positioning Sri Lanka Colombo at the forefront of astronomical discovery in South Asia. As an emerging field in Sri Lanka's scientific landscape, astronomy holds immense potential for fostering STEM education, technological innovation, and international collaboration. The proposed project addresses a critical gap: while Sri Lanka boasts favorable equatorial conditions with minimal light pollution (particularly near the coast), it lacks dedicated professional observatory infrastructure and trained personnel to leverage this natural advantage. This Research Proposal therefore seeks to recruit a lead Astronomer who will spearhead the development of Colombo's first institutional astronomical research program, transforming Sri Lanka Colombo into a hub for celestial exploration in the Indian Ocean region.</w:t>
      </w:r>
    </w:p>
    <w:bookmarkEnd w:id="20"/>
    <w:bookmarkStart w:id="21" w:name="problem-statement-and-significance"/>
    <w:p>
      <w:pPr>
        <w:pStyle w:val="Heading2"/>
      </w:pPr>
      <w:r>
        <w:t xml:space="preserve">2. Problem Statement and Significance</w:t>
      </w:r>
    </w:p>
    <w:p>
      <w:pPr>
        <w:pStyle w:val="FirstParagraph"/>
      </w:pPr>
      <w:r>
        <w:t xml:space="preserve">Currently, Sri Lanka possesses no operational astronomical observatory capable of conducting systematic research. Existing educational outreach programs lack professional research depth, hindering national scientific advancement. The absence of a resident Astronomer in Colombo's academic institutions has stalled progress in astrophysical studies, despite the island's strategic location for monitoring transient celestial events (e.g., solar eclipses, meteor showers) and its proximity to key astronomical phenomena. This Research Proposal directly addresses this void by proposing the appointment of a professional Astronomer who will establish research protocols, secure equipment funding, and develop long-term scientific capacity. The significance extends beyond academia: successful implementation will elevate Sri Lanka's profile in international astronomy networks (e.g., IAU), inspire youth engagement in STEM fields, and position Colombo as a model for astronomical development in resource-constrained tropical nations.</w:t>
      </w:r>
    </w:p>
    <w:bookmarkEnd w:id="21"/>
    <w:bookmarkStart w:id="22" w:name="research-objectives"/>
    <w:p>
      <w:pPr>
        <w:pStyle w:val="Heading2"/>
      </w:pPr>
      <w:r>
        <w:t xml:space="preserve">3. Research Objectives</w:t>
      </w:r>
    </w:p>
    <w:p>
      <w:pPr>
        <w:pStyle w:val="FirstParagraph"/>
      </w:pPr>
      <w:r>
        <w:t xml:space="preserve">The core objectives of this Research Proposal are:</w:t>
      </w:r>
    </w:p>
    <w:p>
      <w:pPr>
        <w:numPr>
          <w:ilvl w:val="0"/>
          <w:numId w:val="1001"/>
        </w:numPr>
        <w:pStyle w:val="Compact"/>
      </w:pPr>
      <w:r>
        <w:rPr>
          <w:bCs/>
          <w:b/>
        </w:rPr>
        <w:t xml:space="preserve">Establish Colombo's First Dedicated Astronomical Research Facility:</w:t>
      </w:r>
      <w:r>
        <w:t xml:space="preserve"> </w:t>
      </w:r>
      <w:r>
        <w:t xml:space="preserve">Deploy robotic telescopes and spectroscopic instruments at a suitable site near Colombo (e.g., on the University of Colombo campus or adjacent coastal regions) to enable consistent deep-sky observations.</w:t>
      </w:r>
    </w:p>
    <w:p>
      <w:pPr>
        <w:numPr>
          <w:ilvl w:val="0"/>
          <w:numId w:val="1001"/>
        </w:numPr>
        <w:pStyle w:val="Compact"/>
      </w:pPr>
      <w:r>
        <w:rPr>
          <w:bCs/>
          <w:b/>
        </w:rPr>
        <w:t xml:space="preserve">Develop Indigenous Research Capacity:</w:t>
      </w:r>
      <w:r>
        <w:t xml:space="preserve"> </w:t>
      </w:r>
      <w:r>
        <w:t xml:space="preserve">Train 5–7 Sri Lankan graduate students annually in observational astronomy, data analysis, and astrophysics under the guidance of the appointed Astronomer.</w:t>
      </w:r>
    </w:p>
    <w:p>
      <w:pPr>
        <w:numPr>
          <w:ilvl w:val="0"/>
          <w:numId w:val="1001"/>
        </w:numPr>
        <w:pStyle w:val="Compact"/>
      </w:pPr>
      <w:r>
        <w:rPr>
          <w:bCs/>
          <w:b/>
        </w:rPr>
        <w:t xml:space="preserve">Pioneer Regional Collaborative Projects:</w:t>
      </w:r>
      <w:r>
        <w:t xml:space="preserve"> </w:t>
      </w:r>
      <w:r>
        <w:t xml:space="preserve">Forge partnerships with institutions like IIA (India), NAO (China), and African astronomical networks to conduct joint research on variable stars, exoplanets, and solar-terrestrial interactions relevant to Sri Lanka Colombo's equatorial latitude.</w:t>
      </w:r>
    </w:p>
    <w:p>
      <w:pPr>
        <w:numPr>
          <w:ilvl w:val="0"/>
          <w:numId w:val="1001"/>
        </w:numPr>
        <w:pStyle w:val="Compact"/>
      </w:pPr>
      <w:r>
        <w:rPr>
          <w:bCs/>
          <w:b/>
        </w:rPr>
        <w:t xml:space="preserve">Create Public Engagement Platforms:</w:t>
      </w:r>
      <w:r>
        <w:t xml:space="preserve"> </w:t>
      </w:r>
      <w:r>
        <w:t xml:space="preserve">Launch "Colombo Sky Nights" – free public observation events with the Astronomer leading educational sessions – to democratize astronomy access across Sri Lanka.</w:t>
      </w:r>
    </w:p>
    <w:bookmarkEnd w:id="22"/>
    <w:bookmarkStart w:id="23" w:name="methodology"/>
    <w:p>
      <w:pPr>
        <w:pStyle w:val="Heading2"/>
      </w:pPr>
      <w:r>
        <w:t xml:space="preserve">4. Methodology</w:t>
      </w:r>
    </w:p>
    <w:p>
      <w:pPr>
        <w:pStyle w:val="FirstParagraph"/>
      </w:pPr>
      <w:r>
        <w:t xml:space="preserve">This Research Proposal employs a phased, sustainable approach:</w:t>
      </w:r>
    </w:p>
    <w:p>
      <w:pPr>
        <w:numPr>
          <w:ilvl w:val="0"/>
          <w:numId w:val="1002"/>
        </w:numPr>
        <w:pStyle w:val="Compact"/>
      </w:pPr>
      <w:r>
        <w:rPr>
          <w:bCs/>
          <w:b/>
        </w:rPr>
        <w:t xml:space="preserve">Phase 1 (Months 1–6):</w:t>
      </w:r>
      <w:r>
        <w:t xml:space="preserve"> </w:t>
      </w:r>
      <w:r>
        <w:t xml:space="preserve">Site assessment of potential observation locations near Colombo; procurement of low-cost, high-yield robotic telescopes (e.g., 0.5m aperture); development of a data management system compliant with international standards.</w:t>
      </w:r>
    </w:p>
    <w:p>
      <w:pPr>
        <w:numPr>
          <w:ilvl w:val="0"/>
          <w:numId w:val="1002"/>
        </w:numPr>
        <w:pStyle w:val="Compact"/>
      </w:pPr>
      <w:r>
        <w:rPr>
          <w:bCs/>
          <w:b/>
        </w:rPr>
        <w:t xml:space="preserve">Phase 2 (Months 7–18):</w:t>
      </w:r>
      <w:r>
        <w:t xml:space="preserve"> </w:t>
      </w:r>
      <w:r>
        <w:t xml:space="preserve">Recruitment and training of local research assistants; initiation of pilot projects on Galactic dust clouds and near-Earth asteroids (chosen for their relevance to Colombo's sky visibility); submission of joint proposals with international partners for large-scale telescope time.</w:t>
      </w:r>
    </w:p>
    <w:p>
      <w:pPr>
        <w:numPr>
          <w:ilvl w:val="0"/>
          <w:numId w:val="1002"/>
        </w:numPr>
        <w:pStyle w:val="Compact"/>
      </w:pPr>
      <w:r>
        <w:rPr>
          <w:bCs/>
          <w:b/>
        </w:rPr>
        <w:t xml:space="preserve">Phase 3 (Months 19–36):</w:t>
      </w:r>
      <w:r>
        <w:t xml:space="preserve"> </w:t>
      </w:r>
      <w:r>
        <w:t xml:space="preserve">Full operational deployment; publication of research in peer-reviewed journals; establishment of a Sri Lankan Astronomy Society to sustain momentum beyond the initial project period.</w:t>
      </w:r>
    </w:p>
    <w:p>
      <w:pPr>
        <w:pStyle w:val="FirstParagraph"/>
      </w:pPr>
      <w:r>
        <w:t xml:space="preserve">The appointed Astronomer will utilize open-source software (e.g., Astroquery, DS9) for data analysis and prioritize projects requiring minimal infrastructure—maximizing impact with modest resources. All research activities will adhere to Sri Lanka's National Science Policy 2018–2030, emphasizing sustainability and community relevance.</w:t>
      </w:r>
    </w:p>
    <w:bookmarkEnd w:id="23"/>
    <w:bookmarkStart w:id="24" w:name="expected-outcomes"/>
    <w:p>
      <w:pPr>
        <w:pStyle w:val="Heading2"/>
      </w:pPr>
      <w:r>
        <w:t xml:space="preserve">5. Expected Outcomes</w:t>
      </w:r>
    </w:p>
    <w:p>
      <w:pPr>
        <w:pStyle w:val="FirstParagraph"/>
      </w:pPr>
      <w:r>
        <w:t xml:space="preserve">This Research Proposal anticipates transformative outcomes:</w:t>
      </w:r>
    </w:p>
    <w:p>
      <w:pPr>
        <w:numPr>
          <w:ilvl w:val="0"/>
          <w:numId w:val="1003"/>
        </w:numPr>
        <w:pStyle w:val="Compact"/>
      </w:pPr>
      <w:r>
        <w:rPr>
          <w:bCs/>
          <w:b/>
        </w:rPr>
        <w:t xml:space="preserve">Academic Impact:</w:t>
      </w:r>
      <w:r>
        <w:t xml:space="preserve"> </w:t>
      </w:r>
      <w:r>
        <w:t xml:space="preserve">15+ peer-reviewed publications in journals like the *Monthly Notices of the Royal Astronomical Society* within 3 years, focusing on underexplored equatorial phenomena.</w:t>
      </w:r>
    </w:p>
    <w:p>
      <w:pPr>
        <w:numPr>
          <w:ilvl w:val="0"/>
          <w:numId w:val="1003"/>
        </w:numPr>
        <w:pStyle w:val="Compact"/>
      </w:pPr>
      <w:r>
        <w:rPr>
          <w:bCs/>
          <w:b/>
        </w:rPr>
        <w:t xml:space="preserve">Educational Legacy:</w:t>
      </w:r>
      <w:r>
        <w:t xml:space="preserve"> </w:t>
      </w:r>
      <w:r>
        <w:t xml:space="preserve">Creation of Sri Lanka's first astronomy curriculum for undergraduate physics programs at Colombo University; annual workshops reaching 200+ school students nationwide.</w:t>
      </w:r>
    </w:p>
    <w:p>
      <w:pPr>
        <w:numPr>
          <w:ilvl w:val="0"/>
          <w:numId w:val="1003"/>
        </w:numPr>
        <w:pStyle w:val="Compact"/>
      </w:pPr>
      <w:r>
        <w:rPr>
          <w:bCs/>
          <w:b/>
        </w:rPr>
        <w:t xml:space="preserve">National Visibility:</w:t>
      </w:r>
      <w:r>
        <w:t xml:space="preserve"> </w:t>
      </w:r>
      <w:r>
        <w:t xml:space="preserve">Recognition of Sri Lanka Colombo as a key node in the Global Astronomical Network, attracting international researchers and funding opportunities.</w:t>
      </w:r>
    </w:p>
    <w:p>
      <w:pPr>
        <w:numPr>
          <w:ilvl w:val="0"/>
          <w:numId w:val="1003"/>
        </w:numPr>
        <w:pStyle w:val="Compact"/>
      </w:pPr>
      <w:r>
        <w:rPr>
          <w:bCs/>
          <w:b/>
        </w:rPr>
        <w:t xml:space="preserve">Socioeconomic Value:</w:t>
      </w:r>
      <w:r>
        <w:t xml:space="preserve"> </w:t>
      </w:r>
      <w:r>
        <w:t xml:space="preserve">Development of local technical skills applicable to satellite technology and environmental monitoring—directly supporting Sri Lanka's digital transformation goals.</w:t>
      </w:r>
    </w:p>
    <w:bookmarkEnd w:id="24"/>
    <w:bookmarkStart w:id="25" w:name="role-of-the-lead-astronomer"/>
    <w:p>
      <w:pPr>
        <w:pStyle w:val="Heading2"/>
      </w:pPr>
      <w:r>
        <w:t xml:space="preserve">6. Role of the Lead Astronomer</w:t>
      </w:r>
    </w:p>
    <w:p>
      <w:pPr>
        <w:pStyle w:val="FirstParagraph"/>
      </w:pPr>
      <w:r>
        <w:t xml:space="preserve">The success of this Research Proposal hinges on the expertise and leadership of a dedicated Astronomer. This professional must possess:</w:t>
      </w:r>
    </w:p>
    <w:p>
      <w:pPr>
        <w:numPr>
          <w:ilvl w:val="0"/>
          <w:numId w:val="1004"/>
        </w:numPr>
        <w:pStyle w:val="Compact"/>
      </w:pPr>
      <w:r>
        <w:t xml:space="preserve">Ph.D. in Astronomy/Astrophysics with 5+ years' research experience, preferably in observational methods.</w:t>
      </w:r>
    </w:p>
    <w:p>
      <w:pPr>
        <w:numPr>
          <w:ilvl w:val="0"/>
          <w:numId w:val="1004"/>
        </w:numPr>
        <w:pStyle w:val="Compact"/>
      </w:pPr>
      <w:r>
        <w:t xml:space="preserve">Proven ability to establish research programs in resource-limited settings (e.g., experience in Africa or Southeast Asia).</w:t>
      </w:r>
    </w:p>
    <w:p>
      <w:pPr>
        <w:numPr>
          <w:ilvl w:val="0"/>
          <w:numId w:val="1004"/>
        </w:numPr>
        <w:pStyle w:val="Compact"/>
      </w:pPr>
      <w:r>
        <w:t xml:space="preserve">Strong commitment to capacity building and cross-cultural collaboration.</w:t>
      </w:r>
    </w:p>
    <w:p>
      <w:pPr>
        <w:pStyle w:val="FirstParagraph"/>
      </w:pPr>
      <w:r>
        <w:t xml:space="preserve">The Astronomer will serve as the project's scientific director, managing equipment, mentoring researchers, representing Sri Lanka Colombo at global conferences (e.g., IAU General Assembly), and securing ongoing funding. Crucially, this role bridges international best practices with local needs—ensuring the initiative remains rooted in Sri Lankan priorities while engaging globally.</w:t>
      </w:r>
    </w:p>
    <w:bookmarkEnd w:id="25"/>
    <w:bookmarkStart w:id="26" w:name="budgetary-considerations"/>
    <w:p>
      <w:pPr>
        <w:pStyle w:val="Heading2"/>
      </w:pPr>
      <w:r>
        <w:t xml:space="preserve">7. Budgetary Considerations</w:t>
      </w:r>
    </w:p>
    <w:p>
      <w:pPr>
        <w:pStyle w:val="FirstParagraph"/>
      </w:pPr>
      <w:r>
        <w:t xml:space="preserve">The initial 36-month phase requires an estimated $450,000 (USD), allocated as follows:</w:t>
      </w:r>
    </w:p>
    <w:p>
      <w:pPr>
        <w:numPr>
          <w:ilvl w:val="0"/>
          <w:numId w:val="1005"/>
        </w:numPr>
        <w:pStyle w:val="Compact"/>
      </w:pPr>
      <w:r>
        <w:t xml:space="preserve">Instrumentation: $280,000 (telescopes, mounts, cameras)</w:t>
      </w:r>
    </w:p>
    <w:p>
      <w:pPr>
        <w:numPr>
          <w:ilvl w:val="0"/>
          <w:numId w:val="1005"/>
        </w:numPr>
        <w:pStyle w:val="Compact"/>
      </w:pPr>
      <w:r>
        <w:t xml:space="preserve">Personnel: $125,000 (Astronomer salary + 2 research assistants)</w:t>
      </w:r>
    </w:p>
    <w:p>
      <w:pPr>
        <w:numPr>
          <w:ilvl w:val="0"/>
          <w:numId w:val="1005"/>
        </w:numPr>
        <w:pStyle w:val="Compact"/>
      </w:pPr>
      <w:r>
        <w:t xml:space="preserve">Training/Workshops: $35,000</w:t>
      </w:r>
    </w:p>
    <w:p>
      <w:pPr>
        <w:numPr>
          <w:ilvl w:val="0"/>
          <w:numId w:val="1005"/>
        </w:numPr>
        <w:pStyle w:val="Compact"/>
      </w:pPr>
      <w:r>
        <w:t xml:space="preserve">International Collaboration Fees: $10,000</w:t>
      </w:r>
    </w:p>
    <w:p>
      <w:pPr>
        <w:pStyle w:val="FirstParagraph"/>
      </w:pPr>
      <w:r>
        <w:t xml:space="preserve">Funding will be sourced through Sri Lanka's Ministry of Science and Technology (45%), international grants (e.g., UNESCO Astronomy for Development Fund; 35%), and university matching funds (20%). This Research Proposal emphasizes cost-efficiency—leveraging donated equipment from academic partners where possible—and ensures 70% of expenditures remain within Sri Lanka Colombo, fostering local economic impact.</w:t>
      </w:r>
    </w:p>
    <w:bookmarkEnd w:id="26"/>
    <w:bookmarkStart w:id="27" w:name="X833f8a627d6cb25da8fe0949baa603dbd248406"/>
    <w:p>
      <w:pPr>
        <w:pStyle w:val="Heading2"/>
      </w:pPr>
      <w:r>
        <w:t xml:space="preserve">8. Conclusion: A Stellar Future for Sri Lanka Colombo</w:t>
      </w:r>
    </w:p>
    <w:p>
      <w:pPr>
        <w:pStyle w:val="FirstParagraph"/>
      </w:pPr>
      <w:r>
        <w:t xml:space="preserve">This Research Proposal is not merely an academic exercise—it is a catalyst for scientific renaissance in Sri Lanka. By establishing a professional Astronomer-led initiative in Colombo, we harness the nation's geographic advantage to contribute meaningfully to humanity's understanding of the cosmos while building indigenous expertise. The project aligns with Sri Lanka's Vision 2030 aspirations for innovation-driven growth and positions Colombo as a beacon of scientific possibility in South Asia. As the appointed Astronomer will navigate from telescope deployment to student mentorship, each phase will reinforce a legacy where Sri Lanka Colombo’s night sky becomes synonymous with discovery, not just observation. We urgently request approval to launch this transformative initiative—because in the grand cosmic scale, Sri Lanka’s moment has arrived.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Sri Lanka Colombo</dc:title>
  <dc:creator/>
  <cp:keywords/>
  <dcterms:created xsi:type="dcterms:W3CDTF">2025-12-11T15:44:14Z</dcterms:created>
  <dcterms:modified xsi:type="dcterms:W3CDTF">2025-12-11T15:44:14Z</dcterms:modified>
</cp:coreProperties>
</file>

<file path=docProps/custom.xml><?xml version="1.0" encoding="utf-8"?>
<Properties xmlns="http://schemas.openxmlformats.org/officeDocument/2006/custom-properties" xmlns:vt="http://schemas.openxmlformats.org/officeDocument/2006/docPropsVTypes"/>
</file>